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D141" w14:textId="77777777" w:rsidR="00804238" w:rsidRPr="00804238" w:rsidRDefault="00804238" w:rsidP="00804238">
      <w:pPr>
        <w:widowControl/>
        <w:ind w:left="360"/>
        <w:jc w:val="center"/>
        <w:rPr>
          <w:b/>
          <w:szCs w:val="24"/>
        </w:rPr>
      </w:pPr>
      <w:r>
        <w:rPr>
          <w:b/>
          <w:szCs w:val="24"/>
        </w:rPr>
        <w:t>Healing Hearts Therapy Goldens puppy sale contract/guarantee</w:t>
      </w:r>
    </w:p>
    <w:p w14:paraId="44907458" w14:textId="77777777" w:rsidR="00804238" w:rsidRDefault="00804238" w:rsidP="00B757F3">
      <w:pPr>
        <w:widowControl/>
        <w:ind w:left="360"/>
        <w:rPr>
          <w:szCs w:val="24"/>
        </w:rPr>
      </w:pPr>
    </w:p>
    <w:p w14:paraId="74CC239D" w14:textId="77777777" w:rsidR="00B757F3" w:rsidRDefault="00B757F3" w:rsidP="00B757F3">
      <w:pPr>
        <w:widowControl/>
        <w:ind w:left="360"/>
        <w:rPr>
          <w:szCs w:val="24"/>
        </w:rPr>
      </w:pPr>
      <w:r>
        <w:rPr>
          <w:szCs w:val="24"/>
        </w:rPr>
        <w:t>1.  The parties to thi</w:t>
      </w:r>
      <w:r w:rsidR="00AF6484">
        <w:rPr>
          <w:szCs w:val="24"/>
        </w:rPr>
        <w:t>s agreement are Healing Hearts Therapy Goldens</w:t>
      </w:r>
      <w:r>
        <w:rPr>
          <w:szCs w:val="24"/>
        </w:rPr>
        <w:t xml:space="preserve">, hereinafter referred to as </w:t>
      </w:r>
      <w:r>
        <w:rPr>
          <w:b/>
          <w:szCs w:val="24"/>
        </w:rPr>
        <w:t>Seller</w:t>
      </w:r>
      <w:r>
        <w:rPr>
          <w:szCs w:val="24"/>
        </w:rPr>
        <w:t xml:space="preserve">, and ____________________ ______________________________________, hereinafter referred to as </w:t>
      </w:r>
      <w:r>
        <w:rPr>
          <w:b/>
          <w:szCs w:val="24"/>
        </w:rPr>
        <w:t>Buyer</w:t>
      </w:r>
      <w:r>
        <w:rPr>
          <w:szCs w:val="24"/>
        </w:rPr>
        <w:t>.</w:t>
      </w:r>
    </w:p>
    <w:p w14:paraId="567F4175" w14:textId="77777777" w:rsidR="00B757F3" w:rsidRDefault="00B757F3" w:rsidP="00B757F3">
      <w:pPr>
        <w:widowControl/>
        <w:ind w:left="360"/>
        <w:rPr>
          <w:szCs w:val="24"/>
        </w:rPr>
      </w:pPr>
    </w:p>
    <w:p w14:paraId="6AFF166B" w14:textId="77777777" w:rsidR="00B757F3" w:rsidRDefault="00B757F3" w:rsidP="00B757F3">
      <w:pPr>
        <w:widowControl/>
        <w:ind w:left="360"/>
        <w:rPr>
          <w:szCs w:val="24"/>
        </w:rPr>
      </w:pPr>
      <w:r>
        <w:rPr>
          <w:szCs w:val="24"/>
        </w:rPr>
        <w:t>2.  The subject of this agreement is the below-described purebred golden retriever:</w:t>
      </w:r>
    </w:p>
    <w:p w14:paraId="570BFCCF" w14:textId="77777777" w:rsidR="00B757F3" w:rsidRDefault="00B757F3" w:rsidP="00B757F3">
      <w:pPr>
        <w:widowControl/>
        <w:ind w:left="360"/>
        <w:rPr>
          <w:szCs w:val="24"/>
        </w:rPr>
      </w:pPr>
    </w:p>
    <w:p w14:paraId="01EE6772"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firstLine="1440"/>
        <w:rPr>
          <w:sz w:val="22"/>
        </w:rPr>
      </w:pPr>
      <w:r>
        <w:rPr>
          <w:b/>
          <w:sz w:val="22"/>
        </w:rPr>
        <w:t>Sex</w:t>
      </w:r>
      <w:r>
        <w:rPr>
          <w:sz w:val="22"/>
        </w:rPr>
        <w:t xml:space="preserve">:  </w:t>
      </w:r>
    </w:p>
    <w:p w14:paraId="32033683"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firstLine="1440"/>
        <w:rPr>
          <w:sz w:val="22"/>
        </w:rPr>
      </w:pPr>
      <w:r>
        <w:rPr>
          <w:b/>
          <w:sz w:val="22"/>
        </w:rPr>
        <w:t>Date of Birth</w:t>
      </w:r>
      <w:r>
        <w:rPr>
          <w:sz w:val="22"/>
        </w:rPr>
        <w:t xml:space="preserve">: </w:t>
      </w:r>
    </w:p>
    <w:p w14:paraId="404F1EFA"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firstLine="1440"/>
        <w:rPr>
          <w:bCs/>
          <w:sz w:val="22"/>
        </w:rPr>
      </w:pPr>
      <w:r>
        <w:rPr>
          <w:b/>
          <w:sz w:val="22"/>
        </w:rPr>
        <w:t>Sire</w:t>
      </w:r>
      <w:r>
        <w:rPr>
          <w:sz w:val="22"/>
        </w:rPr>
        <w:t xml:space="preserve">:  </w:t>
      </w:r>
      <w:r>
        <w:rPr>
          <w:bCs/>
          <w:sz w:val="22"/>
        </w:rPr>
        <w:tab/>
      </w:r>
    </w:p>
    <w:p w14:paraId="36643011"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firstLine="1440"/>
        <w:rPr>
          <w:rFonts w:ascii="Verdana" w:hAnsi="Verdana"/>
        </w:rPr>
      </w:pPr>
      <w:r>
        <w:rPr>
          <w:sz w:val="22"/>
        </w:rPr>
        <w:tab/>
      </w:r>
      <w:r>
        <w:rPr>
          <w:b/>
          <w:sz w:val="22"/>
        </w:rPr>
        <w:t>AKC #</w:t>
      </w:r>
      <w:r>
        <w:rPr>
          <w:sz w:val="22"/>
        </w:rPr>
        <w:t xml:space="preserve"> </w:t>
      </w:r>
    </w:p>
    <w:p w14:paraId="3C94CE73"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firstLine="1440"/>
        <w:rPr>
          <w:rFonts w:ascii="Verdana" w:hAnsi="Verdana"/>
          <w:sz w:val="20"/>
        </w:rPr>
      </w:pPr>
      <w:r>
        <w:rPr>
          <w:b/>
          <w:sz w:val="22"/>
        </w:rPr>
        <w:t>Dam</w:t>
      </w:r>
      <w:r>
        <w:rPr>
          <w:sz w:val="22"/>
        </w:rPr>
        <w:t>:</w:t>
      </w:r>
      <w:r>
        <w:rPr>
          <w:b/>
          <w:sz w:val="22"/>
        </w:rPr>
        <w:tab/>
      </w:r>
    </w:p>
    <w:p w14:paraId="33C0D630"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firstLine="1440"/>
        <w:rPr>
          <w:sz w:val="22"/>
        </w:rPr>
      </w:pPr>
      <w:r>
        <w:rPr>
          <w:rFonts w:ascii="Verdana" w:hAnsi="Verdana"/>
          <w:sz w:val="20"/>
        </w:rPr>
        <w:tab/>
      </w:r>
      <w:r>
        <w:rPr>
          <w:b/>
          <w:sz w:val="22"/>
        </w:rPr>
        <w:t xml:space="preserve">AKC </w:t>
      </w:r>
      <w:r>
        <w:rPr>
          <w:sz w:val="22"/>
        </w:rPr>
        <w:t xml:space="preserve"># </w:t>
      </w:r>
    </w:p>
    <w:p w14:paraId="07E5C310"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left="360"/>
        <w:rPr>
          <w:sz w:val="22"/>
        </w:rPr>
      </w:pPr>
      <w:r>
        <w:rPr>
          <w:sz w:val="22"/>
        </w:rPr>
        <w:tab/>
      </w:r>
    </w:p>
    <w:p w14:paraId="1478E534" w14:textId="50D54B13"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left="360"/>
        <w:rPr>
          <w:szCs w:val="24"/>
        </w:rPr>
      </w:pPr>
      <w:r>
        <w:rPr>
          <w:b/>
          <w:szCs w:val="24"/>
        </w:rPr>
        <w:t xml:space="preserve">3.  Purchase Price.  </w:t>
      </w:r>
      <w:r>
        <w:rPr>
          <w:szCs w:val="24"/>
        </w:rPr>
        <w:t xml:space="preserve">The purchase price for the above-described animal is $ </w:t>
      </w:r>
      <w:r w:rsidR="00BD05A8">
        <w:rPr>
          <w:szCs w:val="24"/>
        </w:rPr>
        <w:t>2500</w:t>
      </w:r>
      <w:bookmarkStart w:id="0" w:name="_GoBack"/>
      <w:bookmarkEnd w:id="0"/>
      <w:r>
        <w:rPr>
          <w:szCs w:val="24"/>
        </w:rPr>
        <w:t>.  Full payment is hereby acknowledged to have been made.</w:t>
      </w:r>
    </w:p>
    <w:p w14:paraId="7CFDABB1"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left="360"/>
        <w:rPr>
          <w:szCs w:val="24"/>
        </w:rPr>
      </w:pPr>
    </w:p>
    <w:p w14:paraId="2AB0A129"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left="360"/>
        <w:rPr>
          <w:szCs w:val="24"/>
        </w:rPr>
      </w:pPr>
      <w:r>
        <w:rPr>
          <w:b/>
          <w:szCs w:val="24"/>
        </w:rPr>
        <w:t>4.  General.</w:t>
      </w:r>
      <w:r>
        <w:rPr>
          <w:szCs w:val="24"/>
        </w:rPr>
        <w:t xml:space="preserve">  Seller warrants the above described dog is a purebred Golden Retriever registerable with the American Kennel Club (AKC) and that registration papers will be provided to the Buyer together with a true copy of its pedigree. These registration papers will indicate a </w:t>
      </w:r>
      <w:r>
        <w:rPr>
          <w:b/>
          <w:szCs w:val="24"/>
        </w:rPr>
        <w:t>Limited Registration</w:t>
      </w:r>
      <w:r>
        <w:rPr>
          <w:szCs w:val="24"/>
        </w:rPr>
        <w:t xml:space="preserve"> meaning the dog is </w:t>
      </w:r>
      <w:r w:rsidRPr="003313DB">
        <w:rPr>
          <w:b/>
          <w:bCs/>
          <w:szCs w:val="24"/>
        </w:rPr>
        <w:t>not to be used for breeding</w:t>
      </w:r>
      <w:r>
        <w:rPr>
          <w:szCs w:val="24"/>
        </w:rPr>
        <w:t xml:space="preserve"> </w:t>
      </w:r>
      <w:r w:rsidR="00D77DCC">
        <w:rPr>
          <w:szCs w:val="24"/>
        </w:rPr>
        <w:t>but</w:t>
      </w:r>
      <w:r>
        <w:rPr>
          <w:szCs w:val="24"/>
        </w:rPr>
        <w:t xml:space="preserve"> the dog can be shown in AKC agility and performance events.</w:t>
      </w:r>
    </w:p>
    <w:p w14:paraId="55235F1C"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left="360"/>
        <w:rPr>
          <w:szCs w:val="24"/>
        </w:rPr>
      </w:pPr>
    </w:p>
    <w:p w14:paraId="49049E5F"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left="360"/>
        <w:rPr>
          <w:szCs w:val="24"/>
        </w:rPr>
      </w:pPr>
      <w:r>
        <w:rPr>
          <w:b/>
          <w:szCs w:val="24"/>
        </w:rPr>
        <w:t>5.  Additional terms:</w:t>
      </w:r>
    </w:p>
    <w:p w14:paraId="513C7D40" w14:textId="77777777" w:rsidR="00B757F3" w:rsidRDefault="00B757F3" w:rsidP="00B757F3">
      <w:pPr>
        <w:widowControl/>
        <w:tabs>
          <w:tab w:val="left" w:pos="-1440"/>
          <w:tab w:val="left" w:pos="-720"/>
          <w:tab w:val="left" w:pos="0"/>
          <w:tab w:val="left" w:pos="720"/>
          <w:tab w:val="left" w:pos="1440"/>
          <w:tab w:val="left" w:pos="1980"/>
          <w:tab w:val="left" w:pos="2880"/>
          <w:tab w:val="left" w:pos="3600"/>
          <w:tab w:val="left" w:pos="4320"/>
          <w:tab w:val="left" w:pos="5040"/>
          <w:tab w:val="left" w:pos="5850"/>
        </w:tabs>
        <w:ind w:left="360"/>
        <w:rPr>
          <w:szCs w:val="24"/>
        </w:rPr>
      </w:pPr>
    </w:p>
    <w:p w14:paraId="189DD8D1" w14:textId="77777777" w:rsidR="00B757F3" w:rsidRDefault="00B757F3" w:rsidP="00B757F3">
      <w:pPr>
        <w:widowControl/>
        <w:tabs>
          <w:tab w:val="left" w:pos="-1440"/>
          <w:tab w:val="left" w:pos="-720"/>
          <w:tab w:val="left" w:pos="0"/>
          <w:tab w:val="left" w:pos="1440"/>
          <w:tab w:val="left" w:pos="1890"/>
        </w:tabs>
        <w:ind w:left="360"/>
        <w:rPr>
          <w:szCs w:val="24"/>
        </w:rPr>
      </w:pPr>
      <w:r>
        <w:rPr>
          <w:b/>
          <w:szCs w:val="24"/>
        </w:rPr>
        <w:t xml:space="preserve">a.  State of Health.  </w:t>
      </w:r>
      <w:r>
        <w:rPr>
          <w:szCs w:val="24"/>
        </w:rPr>
        <w:t>This dog has been examined by a licensed veterinarian on _______and was found to be in good health at that time.  The dog has been properly wormed and inoculated prior to sale, and record of such accompanies dog.</w:t>
      </w:r>
    </w:p>
    <w:p w14:paraId="7A939839" w14:textId="77777777" w:rsidR="00B757F3" w:rsidRDefault="00B757F3" w:rsidP="00A85D58">
      <w:pPr>
        <w:widowControl/>
        <w:tabs>
          <w:tab w:val="left" w:pos="-1440"/>
          <w:tab w:val="left" w:pos="-720"/>
          <w:tab w:val="left" w:pos="0"/>
          <w:tab w:val="left" w:pos="1440"/>
          <w:tab w:val="left" w:pos="1890"/>
        </w:tabs>
        <w:rPr>
          <w:szCs w:val="24"/>
        </w:rPr>
      </w:pPr>
    </w:p>
    <w:p w14:paraId="0B43BBCB" w14:textId="77777777" w:rsidR="00B757F3" w:rsidRDefault="00A85D58" w:rsidP="00B757F3">
      <w:pPr>
        <w:tabs>
          <w:tab w:val="left" w:pos="0"/>
        </w:tabs>
        <w:ind w:left="360"/>
        <w:rPr>
          <w:szCs w:val="24"/>
        </w:rPr>
      </w:pPr>
      <w:r>
        <w:rPr>
          <w:b/>
          <w:szCs w:val="24"/>
        </w:rPr>
        <w:t>b</w:t>
      </w:r>
      <w:r w:rsidR="00B757F3">
        <w:rPr>
          <w:b/>
          <w:szCs w:val="24"/>
        </w:rPr>
        <w:t>. Ownership.</w:t>
      </w:r>
      <w:r w:rsidR="00B757F3">
        <w:rPr>
          <w:szCs w:val="24"/>
        </w:rPr>
        <w:t xml:space="preserve"> Seller warrants and agrees she is the lawful owner of the dog, the dog is free of all encumbrances, she has the right to sell the same, and she will warrant and defend the title to the dog from all lawful claims and demands.</w:t>
      </w:r>
    </w:p>
    <w:p w14:paraId="4088229A" w14:textId="77777777" w:rsidR="00B757F3" w:rsidRDefault="00B757F3" w:rsidP="00B757F3">
      <w:pPr>
        <w:widowControl/>
        <w:tabs>
          <w:tab w:val="left" w:pos="-1440"/>
          <w:tab w:val="left" w:pos="-720"/>
          <w:tab w:val="left" w:pos="0"/>
          <w:tab w:val="left" w:pos="1440"/>
          <w:tab w:val="left" w:pos="1890"/>
        </w:tabs>
        <w:ind w:left="360"/>
        <w:rPr>
          <w:szCs w:val="24"/>
        </w:rPr>
      </w:pPr>
    </w:p>
    <w:p w14:paraId="41A44F34" w14:textId="77777777" w:rsidR="00B757F3" w:rsidRDefault="00A85D58" w:rsidP="00B757F3">
      <w:pPr>
        <w:widowControl/>
        <w:tabs>
          <w:tab w:val="left" w:pos="-1440"/>
          <w:tab w:val="left" w:pos="-720"/>
          <w:tab w:val="left" w:pos="0"/>
          <w:tab w:val="left" w:pos="1440"/>
          <w:tab w:val="left" w:pos="1890"/>
        </w:tabs>
        <w:ind w:left="360"/>
        <w:rPr>
          <w:szCs w:val="24"/>
        </w:rPr>
      </w:pPr>
      <w:r>
        <w:rPr>
          <w:b/>
          <w:szCs w:val="24"/>
        </w:rPr>
        <w:t>c</w:t>
      </w:r>
      <w:r w:rsidR="00B757F3">
        <w:rPr>
          <w:b/>
          <w:szCs w:val="24"/>
        </w:rPr>
        <w:t xml:space="preserve">.  Registration.  </w:t>
      </w:r>
      <w:r w:rsidR="00B757F3">
        <w:rPr>
          <w:szCs w:val="24"/>
        </w:rPr>
        <w:t xml:space="preserve">Buyer has the right to register this dog with AKC and to choose its name.  </w:t>
      </w:r>
    </w:p>
    <w:p w14:paraId="577F4EE3" w14:textId="77777777" w:rsidR="00B757F3" w:rsidRDefault="00B757F3" w:rsidP="00B757F3">
      <w:pPr>
        <w:widowControl/>
        <w:tabs>
          <w:tab w:val="left" w:pos="-1440"/>
          <w:tab w:val="left" w:pos="-720"/>
          <w:tab w:val="left" w:pos="0"/>
          <w:tab w:val="left" w:pos="1440"/>
          <w:tab w:val="left" w:pos="1890"/>
        </w:tabs>
        <w:ind w:left="360"/>
        <w:rPr>
          <w:szCs w:val="24"/>
        </w:rPr>
      </w:pPr>
    </w:p>
    <w:p w14:paraId="4A0241DE" w14:textId="77777777" w:rsidR="00B757F3" w:rsidRPr="00A85D58" w:rsidRDefault="00A85D58" w:rsidP="00A85D58">
      <w:pPr>
        <w:widowControl/>
        <w:tabs>
          <w:tab w:val="left" w:pos="-720"/>
          <w:tab w:val="left" w:pos="0"/>
          <w:tab w:val="left" w:pos="810"/>
          <w:tab w:val="left" w:pos="1890"/>
        </w:tabs>
        <w:ind w:left="360"/>
        <w:rPr>
          <w:szCs w:val="24"/>
        </w:rPr>
        <w:sectPr w:rsidR="00B757F3" w:rsidRPr="00A85D58">
          <w:headerReference w:type="default" r:id="rId7"/>
          <w:endnotePr>
            <w:numFmt w:val="decimal"/>
          </w:endnotePr>
          <w:pgSz w:w="12240" w:h="15840"/>
          <w:pgMar w:top="720" w:right="720" w:bottom="1440" w:left="1080" w:header="288" w:footer="530" w:gutter="0"/>
          <w:cols w:space="720"/>
        </w:sectPr>
      </w:pPr>
      <w:r>
        <w:rPr>
          <w:b/>
          <w:szCs w:val="24"/>
        </w:rPr>
        <w:t>d</w:t>
      </w:r>
      <w:r w:rsidR="00B757F3">
        <w:rPr>
          <w:b/>
          <w:szCs w:val="24"/>
        </w:rPr>
        <w:t xml:space="preserve">.  Proper Care.  </w:t>
      </w:r>
      <w:r w:rsidR="00B757F3">
        <w:rPr>
          <w:szCs w:val="24"/>
        </w:rPr>
        <w:t xml:space="preserve">Buyer agrees to provide good and proper care of this dog and that the dog will reside in the home of the Buyer.  Such care includes providing adequate housing and shade, a safe (preferably fenced) exercise area, and proper and sufficient feeding.  Buyer will provide proper veterinary care throughout the dog’s lifetime, including but not limited to titers and vaccinations when indicated to ensure preventative care.  This animal will not be allowed to run loose in the Buyer’s community or elsewhere, regardless of the laws, nor shall it be kept chained or tied out, nor allowed to ride uncrated in the back of an open pick-up truck, nor shall it be mistreated or abused.  Buyer also agrees to the following preventive care: </w:t>
      </w:r>
    </w:p>
    <w:p w14:paraId="53A5AE99" w14:textId="4E042FF3" w:rsidR="00B757F3" w:rsidRDefault="00B757F3" w:rsidP="00A85D58">
      <w:pPr>
        <w:widowControl/>
        <w:tabs>
          <w:tab w:val="left" w:pos="-720"/>
          <w:tab w:val="left" w:pos="0"/>
          <w:tab w:val="left" w:pos="810"/>
          <w:tab w:val="left" w:pos="1890"/>
        </w:tabs>
        <w:rPr>
          <w:szCs w:val="24"/>
        </w:rPr>
      </w:pPr>
      <w:r>
        <w:rPr>
          <w:szCs w:val="24"/>
        </w:rPr>
        <w:lastRenderedPageBreak/>
        <w:t>(1)  proper not excessive nutrition.  Buyer will feed this dog a “premium” adult dog food or a well-balanced natural diet</w:t>
      </w:r>
      <w:r w:rsidR="003313DB">
        <w:rPr>
          <w:szCs w:val="24"/>
        </w:rPr>
        <w:t xml:space="preserve"> (</w:t>
      </w:r>
      <w:r w:rsidR="009D7020">
        <w:rPr>
          <w:szCs w:val="24"/>
        </w:rPr>
        <w:t>we strongly r</w:t>
      </w:r>
      <w:r w:rsidR="003313DB">
        <w:rPr>
          <w:szCs w:val="24"/>
        </w:rPr>
        <w:t xml:space="preserve">ecommend </w:t>
      </w:r>
      <w:r w:rsidR="003313DB" w:rsidRPr="009D7020">
        <w:rPr>
          <w:b/>
          <w:bCs/>
          <w:szCs w:val="24"/>
        </w:rPr>
        <w:t xml:space="preserve">Purina, </w:t>
      </w:r>
      <w:proofErr w:type="spellStart"/>
      <w:r w:rsidR="009D7020" w:rsidRPr="009D7020">
        <w:rPr>
          <w:b/>
          <w:bCs/>
          <w:szCs w:val="24"/>
        </w:rPr>
        <w:t>Eukanuba</w:t>
      </w:r>
      <w:proofErr w:type="spellEnd"/>
      <w:r w:rsidR="009D7020" w:rsidRPr="009D7020">
        <w:rPr>
          <w:b/>
          <w:bCs/>
          <w:szCs w:val="24"/>
        </w:rPr>
        <w:t>, Science Diet, or Royal Canin</w:t>
      </w:r>
      <w:r w:rsidR="009D7020">
        <w:rPr>
          <w:szCs w:val="24"/>
        </w:rPr>
        <w:t xml:space="preserve"> to prevent DCM)</w:t>
      </w:r>
      <w:r>
        <w:rPr>
          <w:szCs w:val="24"/>
        </w:rPr>
        <w:t>.  If the Buyer is feeding kibble, Buyer will switch from a food formulated and sold for “puppies” to one formulated for “adults” no later than three months of age</w:t>
      </w:r>
      <w:r w:rsidR="003313DB">
        <w:rPr>
          <w:szCs w:val="24"/>
        </w:rPr>
        <w:t>, or continue feeding puppy food for LARGE BREEDS</w:t>
      </w:r>
      <w:r>
        <w:rPr>
          <w:szCs w:val="24"/>
        </w:rPr>
        <w:t xml:space="preserve">. In addition, Buyer will take extreme caution not overfeed this dog nor allow it to become overweight.  </w:t>
      </w:r>
    </w:p>
    <w:p w14:paraId="16281254" w14:textId="77777777" w:rsidR="00B757F3" w:rsidRDefault="00B757F3" w:rsidP="00B757F3">
      <w:pPr>
        <w:widowControl/>
        <w:tabs>
          <w:tab w:val="left" w:pos="-720"/>
          <w:tab w:val="left" w:pos="0"/>
          <w:tab w:val="left" w:pos="810"/>
          <w:tab w:val="left" w:pos="1890"/>
        </w:tabs>
        <w:ind w:left="720"/>
        <w:rPr>
          <w:szCs w:val="24"/>
        </w:rPr>
      </w:pPr>
    </w:p>
    <w:p w14:paraId="1A53E5D4" w14:textId="77777777" w:rsidR="00B757F3" w:rsidRDefault="00B757F3" w:rsidP="00B757F3">
      <w:pPr>
        <w:widowControl/>
        <w:tabs>
          <w:tab w:val="left" w:pos="-720"/>
          <w:tab w:val="left" w:pos="0"/>
          <w:tab w:val="left" w:pos="810"/>
          <w:tab w:val="left" w:pos="1890"/>
        </w:tabs>
        <w:ind w:left="720"/>
        <w:rPr>
          <w:szCs w:val="24"/>
        </w:rPr>
      </w:pPr>
      <w:r>
        <w:rPr>
          <w:szCs w:val="24"/>
        </w:rPr>
        <w:t>(2)  proper daily exercise to maintain the dog in good condition but no forced exercise, such as jogging or biking on leash, until the dog is at least 18 months of age; and,</w:t>
      </w:r>
    </w:p>
    <w:p w14:paraId="1FA4AA2B" w14:textId="77777777" w:rsidR="00B757F3" w:rsidRDefault="00B757F3" w:rsidP="00B757F3">
      <w:pPr>
        <w:widowControl/>
        <w:tabs>
          <w:tab w:val="left" w:pos="-720"/>
          <w:tab w:val="left" w:pos="0"/>
          <w:tab w:val="left" w:pos="810"/>
          <w:tab w:val="left" w:pos="1890"/>
        </w:tabs>
        <w:ind w:left="720"/>
        <w:rPr>
          <w:szCs w:val="24"/>
        </w:rPr>
      </w:pPr>
    </w:p>
    <w:p w14:paraId="0B20F749" w14:textId="77777777" w:rsidR="00B757F3" w:rsidRDefault="00B757F3" w:rsidP="00B757F3">
      <w:pPr>
        <w:widowControl/>
        <w:tabs>
          <w:tab w:val="left" w:pos="-720"/>
          <w:tab w:val="left" w:pos="0"/>
          <w:tab w:val="left" w:pos="810"/>
          <w:tab w:val="left" w:pos="1890"/>
        </w:tabs>
        <w:ind w:left="720"/>
        <w:rPr>
          <w:szCs w:val="24"/>
        </w:rPr>
      </w:pPr>
      <w:r>
        <w:rPr>
          <w:szCs w:val="24"/>
        </w:rPr>
        <w:t xml:space="preserve">(3)  avoidance of stress injuries, such as not allowing the dog to jump from or over heights taller than itself at the shoulder until at least 18 months of age.  </w:t>
      </w:r>
    </w:p>
    <w:p w14:paraId="0ABB5FD3" w14:textId="77777777" w:rsidR="00B757F3" w:rsidRDefault="00B757F3" w:rsidP="00B757F3">
      <w:pPr>
        <w:widowControl/>
        <w:tabs>
          <w:tab w:val="left" w:pos="-720"/>
          <w:tab w:val="left" w:pos="0"/>
          <w:tab w:val="left" w:pos="810"/>
          <w:tab w:val="left" w:pos="1890"/>
        </w:tabs>
        <w:rPr>
          <w:szCs w:val="24"/>
        </w:rPr>
      </w:pPr>
    </w:p>
    <w:p w14:paraId="5157CCE3" w14:textId="77777777" w:rsidR="00B757F3" w:rsidRDefault="00B757F3" w:rsidP="00B757F3">
      <w:pPr>
        <w:pStyle w:val="BodyTextIndent"/>
        <w:tabs>
          <w:tab w:val="clear" w:pos="-720"/>
          <w:tab w:val="clear" w:pos="360"/>
          <w:tab w:val="left" w:pos="-360"/>
          <w:tab w:val="left" w:pos="90"/>
        </w:tabs>
        <w:ind w:left="0"/>
        <w:rPr>
          <w:sz w:val="24"/>
          <w:szCs w:val="24"/>
        </w:rPr>
      </w:pPr>
      <w:r>
        <w:rPr>
          <w:sz w:val="24"/>
          <w:szCs w:val="24"/>
        </w:rPr>
        <w:t>Under the terms of this contract, the Seller has the right to investigate the care of this dog if circumstances warrant.  If the Seller feels the dog is not getting proper care and treatment, Seller has the right to have the dog examined by a licensed veterinarian.  If the veterinarian finds the animal to be a victim of neglect, inappropriate treatment, abuse or neglect, Seller has the right to immediately take full possession of the dog and all warranties are then void.</w:t>
      </w:r>
    </w:p>
    <w:p w14:paraId="305BF2E3" w14:textId="77777777" w:rsidR="00B757F3" w:rsidRDefault="00B757F3" w:rsidP="00B757F3">
      <w:pPr>
        <w:widowControl/>
        <w:tabs>
          <w:tab w:val="left" w:pos="-720"/>
          <w:tab w:val="left" w:pos="0"/>
          <w:tab w:val="left" w:pos="810"/>
          <w:tab w:val="left" w:pos="1890"/>
        </w:tabs>
        <w:rPr>
          <w:szCs w:val="24"/>
        </w:rPr>
      </w:pPr>
    </w:p>
    <w:p w14:paraId="5281C0CF" w14:textId="77777777" w:rsidR="00B757F3" w:rsidRDefault="00A85D58" w:rsidP="00B757F3">
      <w:pPr>
        <w:widowControl/>
        <w:tabs>
          <w:tab w:val="left" w:pos="-360"/>
          <w:tab w:val="left" w:pos="0"/>
          <w:tab w:val="left" w:pos="810"/>
          <w:tab w:val="left" w:pos="1890"/>
        </w:tabs>
        <w:rPr>
          <w:szCs w:val="24"/>
        </w:rPr>
      </w:pPr>
      <w:r>
        <w:rPr>
          <w:b/>
          <w:szCs w:val="24"/>
        </w:rPr>
        <w:t>e</w:t>
      </w:r>
      <w:r w:rsidR="00B757F3">
        <w:rPr>
          <w:b/>
          <w:szCs w:val="24"/>
        </w:rPr>
        <w:t xml:space="preserve">.  Contact with Seller.  </w:t>
      </w:r>
      <w:r w:rsidR="00B757F3">
        <w:rPr>
          <w:szCs w:val="24"/>
        </w:rPr>
        <w:t xml:space="preserve">Both parties agree to promptly notify the other of any change of address or phone number.  Buyer agrees to maintain contact with Seller regarding this dog at least once each calendar year, and to reply as promptly as possible to inquiries about this animal from Seller.  Buyer also agrees to inform Seller of any titles completed by this dog as determined by the American Kennel Club (AKC), Canadian Kennel Club (CKC), United Kennel Club (UKC), Golden Retriever Club of America (GRCA), North American Hunting Retriever Association (NAHRA), or other registry.  Furthermore, Buyer agrees to inform Seller of any major change in the health of this dog throughout its life.  Seller agrees to keep Buyer informed on the health and accomplishments of the dog’s sire, dam, and siblings.  Buyer will, upon the natural or accidental death of this dog, promptly notify Seller of the particulars of the animal’s death.  </w:t>
      </w:r>
    </w:p>
    <w:p w14:paraId="56CEB6F0" w14:textId="77777777" w:rsidR="00B757F3" w:rsidRDefault="00B757F3" w:rsidP="00B757F3">
      <w:pPr>
        <w:widowControl/>
        <w:tabs>
          <w:tab w:val="left" w:pos="0"/>
          <w:tab w:val="left" w:pos="810"/>
          <w:tab w:val="left" w:pos="1890"/>
        </w:tabs>
        <w:rPr>
          <w:szCs w:val="24"/>
        </w:rPr>
      </w:pPr>
    </w:p>
    <w:p w14:paraId="534D0B0D" w14:textId="77777777" w:rsidR="00B757F3" w:rsidRDefault="00A85D58" w:rsidP="00B757F3">
      <w:pPr>
        <w:widowControl/>
        <w:tabs>
          <w:tab w:val="left" w:pos="-360"/>
          <w:tab w:val="left" w:pos="0"/>
          <w:tab w:val="left" w:pos="810"/>
          <w:tab w:val="left" w:pos="1890"/>
        </w:tabs>
        <w:rPr>
          <w:szCs w:val="24"/>
        </w:rPr>
      </w:pPr>
      <w:r>
        <w:rPr>
          <w:b/>
          <w:szCs w:val="24"/>
        </w:rPr>
        <w:t>f</w:t>
      </w:r>
      <w:r w:rsidR="00B757F3">
        <w:rPr>
          <w:b/>
          <w:szCs w:val="24"/>
        </w:rPr>
        <w:t xml:space="preserve">.  Sale Prohibitions.  </w:t>
      </w:r>
      <w:r w:rsidR="00B757F3">
        <w:rPr>
          <w:szCs w:val="24"/>
        </w:rPr>
        <w:t>Buyer is not acting as an agent in the purchase of this dog.  Buyer agrees neither this dog, nor any progeny of this dog, shall be used for purposes of vivisection or research.  Buyer also agrees neither this dog, nor any progeny of this dog, shall be sold by or through any commercial broker or wholesale establishment, any chain store, catalog sales house, pet store, or “puppy mill.”  Buyer further agrees neither this dog, nor any progeny of this dog, will be sold to anyone residing outside North America without written approval of Seller.</w:t>
      </w:r>
    </w:p>
    <w:p w14:paraId="4DADC0D9" w14:textId="77777777" w:rsidR="00B757F3" w:rsidRDefault="00B757F3" w:rsidP="00B757F3">
      <w:pPr>
        <w:widowControl/>
        <w:tabs>
          <w:tab w:val="left" w:pos="-1080"/>
          <w:tab w:val="left" w:pos="-720"/>
          <w:tab w:val="left" w:pos="0"/>
          <w:tab w:val="left" w:pos="720"/>
          <w:tab w:val="left" w:pos="1440"/>
          <w:tab w:val="left" w:pos="1890"/>
        </w:tabs>
        <w:rPr>
          <w:szCs w:val="24"/>
        </w:rPr>
      </w:pPr>
    </w:p>
    <w:p w14:paraId="1DCC177B" w14:textId="77777777" w:rsidR="00B757F3" w:rsidRPr="00A85D58" w:rsidRDefault="00B757F3" w:rsidP="00A85D58">
      <w:pPr>
        <w:pStyle w:val="ListParagraph"/>
        <w:widowControl/>
        <w:numPr>
          <w:ilvl w:val="0"/>
          <w:numId w:val="8"/>
        </w:numPr>
        <w:tabs>
          <w:tab w:val="left" w:pos="-1080"/>
          <w:tab w:val="left" w:pos="0"/>
          <w:tab w:val="left" w:pos="360"/>
          <w:tab w:val="left" w:pos="1440"/>
          <w:tab w:val="left" w:pos="1890"/>
        </w:tabs>
        <w:rPr>
          <w:szCs w:val="24"/>
        </w:rPr>
      </w:pPr>
      <w:r w:rsidRPr="00A85D58">
        <w:rPr>
          <w:b/>
          <w:szCs w:val="24"/>
        </w:rPr>
        <w:t xml:space="preserve">Return of Dog.  </w:t>
      </w:r>
      <w:r w:rsidRPr="00A85D58">
        <w:rPr>
          <w:szCs w:val="24"/>
        </w:rPr>
        <w:t>Buyer guarantees Seller the right of first refusal if the dog is to be sold or disposed of in any way.  If Seller does not wish to acquire the dog, Seller will assist Buyer in placing the dog.  Although Seller will take this dog back at any time during its lifetime, this does not imply the Seller will refund the animal’s full purchase price.  If Seller does take this dog back for placement in another home, the Buyer must return the dog to Seller along with a duly executed American Kennel Club document transferring entirely Buyer’s ownership interest in the dog to Seller.  Buyer may not place dog in a new home without informing Seller and Buyer will promptly notify Seller of new owner’s name, address, and telephone number.</w:t>
      </w:r>
    </w:p>
    <w:p w14:paraId="39AD8A92" w14:textId="77777777" w:rsidR="00B757F3" w:rsidRDefault="00B757F3" w:rsidP="00B757F3">
      <w:pPr>
        <w:widowControl/>
        <w:tabs>
          <w:tab w:val="left" w:pos="-1080"/>
          <w:tab w:val="left" w:pos="0"/>
          <w:tab w:val="left" w:pos="720"/>
          <w:tab w:val="left" w:pos="1440"/>
          <w:tab w:val="left" w:pos="1890"/>
        </w:tabs>
        <w:rPr>
          <w:szCs w:val="24"/>
        </w:rPr>
      </w:pPr>
    </w:p>
    <w:p w14:paraId="51A9E86B" w14:textId="77777777" w:rsidR="00540C78" w:rsidRPr="00A85D58" w:rsidRDefault="00B757F3" w:rsidP="00A85D58">
      <w:pPr>
        <w:pStyle w:val="ListParagraph"/>
        <w:widowControl/>
        <w:numPr>
          <w:ilvl w:val="0"/>
          <w:numId w:val="8"/>
        </w:numPr>
        <w:shd w:val="clear" w:color="auto" w:fill="FFFFFF"/>
        <w:snapToGrid/>
        <w:rPr>
          <w:color w:val="000000"/>
          <w:sz w:val="27"/>
          <w:szCs w:val="27"/>
        </w:rPr>
      </w:pPr>
      <w:r w:rsidRPr="00A85D58">
        <w:rPr>
          <w:b/>
          <w:szCs w:val="24"/>
        </w:rPr>
        <w:t>Guarantees</w:t>
      </w:r>
      <w:r w:rsidRPr="00A85D58">
        <w:rPr>
          <w:szCs w:val="24"/>
        </w:rPr>
        <w:t xml:space="preserve">.  </w:t>
      </w:r>
      <w:r w:rsidR="00A85D58" w:rsidRPr="00A85D58">
        <w:rPr>
          <w:rFonts w:ascii="Arial" w:hAnsi="Arial" w:cs="Arial"/>
          <w:b/>
          <w:bCs/>
          <w:color w:val="000000"/>
          <w:szCs w:val="24"/>
        </w:rPr>
        <w:t>Your puppy comes with a (2</w:t>
      </w:r>
      <w:r w:rsidR="00540C78" w:rsidRPr="00A85D58">
        <w:rPr>
          <w:rFonts w:ascii="Arial" w:hAnsi="Arial" w:cs="Arial"/>
          <w:b/>
          <w:bCs/>
          <w:color w:val="000000"/>
          <w:szCs w:val="24"/>
        </w:rPr>
        <w:t xml:space="preserve">) year </w:t>
      </w:r>
      <w:r w:rsidR="00A85D58" w:rsidRPr="00A85D58">
        <w:rPr>
          <w:rFonts w:ascii="Arial" w:hAnsi="Arial" w:cs="Arial"/>
          <w:b/>
          <w:bCs/>
          <w:color w:val="000000"/>
          <w:szCs w:val="24"/>
        </w:rPr>
        <w:t xml:space="preserve">Genetic </w:t>
      </w:r>
      <w:r w:rsidR="00540C78" w:rsidRPr="00A85D58">
        <w:rPr>
          <w:rFonts w:ascii="Arial" w:hAnsi="Arial" w:cs="Arial"/>
          <w:b/>
          <w:bCs/>
          <w:color w:val="000000"/>
          <w:szCs w:val="24"/>
        </w:rPr>
        <w:t>HEALTH GUARANTEE that covers congenital hea</w:t>
      </w:r>
      <w:r w:rsidR="00A85D58" w:rsidRPr="00A85D58">
        <w:rPr>
          <w:rFonts w:ascii="Arial" w:hAnsi="Arial" w:cs="Arial"/>
          <w:b/>
          <w:bCs/>
          <w:color w:val="000000"/>
          <w:szCs w:val="24"/>
        </w:rPr>
        <w:t>lth defects for a period of two (2</w:t>
      </w:r>
      <w:r w:rsidR="00540C78" w:rsidRPr="00A85D58">
        <w:rPr>
          <w:rFonts w:ascii="Arial" w:hAnsi="Arial" w:cs="Arial"/>
          <w:b/>
          <w:bCs/>
          <w:color w:val="000000"/>
          <w:szCs w:val="24"/>
        </w:rPr>
        <w:t>) year</w:t>
      </w:r>
      <w:r w:rsidR="00A85D58" w:rsidRPr="00A85D58">
        <w:rPr>
          <w:rFonts w:ascii="Arial" w:hAnsi="Arial" w:cs="Arial"/>
          <w:b/>
          <w:bCs/>
          <w:color w:val="000000"/>
          <w:szCs w:val="24"/>
        </w:rPr>
        <w:t>s</w:t>
      </w:r>
      <w:r w:rsidR="00540C78" w:rsidRPr="00A85D58">
        <w:rPr>
          <w:rFonts w:ascii="Arial" w:hAnsi="Arial" w:cs="Arial"/>
          <w:b/>
          <w:bCs/>
          <w:color w:val="000000"/>
          <w:szCs w:val="24"/>
        </w:rPr>
        <w:t xml:space="preserve"> from the date of purchase.</w:t>
      </w:r>
    </w:p>
    <w:p w14:paraId="7E46217E" w14:textId="77777777" w:rsidR="00540C78" w:rsidRPr="00540C78" w:rsidRDefault="00540C78" w:rsidP="00540C78">
      <w:pPr>
        <w:widowControl/>
        <w:shd w:val="clear" w:color="auto" w:fill="FFFFFF"/>
        <w:snapToGrid/>
        <w:rPr>
          <w:color w:val="000000"/>
          <w:sz w:val="27"/>
          <w:szCs w:val="27"/>
        </w:rPr>
      </w:pPr>
      <w:r w:rsidRPr="00540C78">
        <w:rPr>
          <w:rFonts w:ascii="Arial" w:hAnsi="Arial" w:cs="Arial"/>
          <w:b/>
          <w:bCs/>
          <w:color w:val="000000"/>
          <w:szCs w:val="24"/>
        </w:rPr>
        <w:t>    </w:t>
      </w:r>
    </w:p>
    <w:p w14:paraId="637FC9B2" w14:textId="77777777" w:rsidR="00540C78" w:rsidRPr="003313DB" w:rsidRDefault="00540C78" w:rsidP="00540C78">
      <w:pPr>
        <w:widowControl/>
        <w:shd w:val="clear" w:color="auto" w:fill="FFFFFF"/>
        <w:snapToGrid/>
        <w:rPr>
          <w:color w:val="000000"/>
          <w:sz w:val="27"/>
          <w:szCs w:val="27"/>
        </w:rPr>
      </w:pPr>
      <w:r w:rsidRPr="003313DB">
        <w:rPr>
          <w:color w:val="000000"/>
          <w:szCs w:val="24"/>
        </w:rPr>
        <w:t>You must notify seller immediately if your puppy becomes ill, does not eat well, or shows any other signs of distress for</w:t>
      </w:r>
      <w:r w:rsidR="00A85D58" w:rsidRPr="003313DB">
        <w:rPr>
          <w:color w:val="000000"/>
          <w:szCs w:val="24"/>
        </w:rPr>
        <w:t xml:space="preserve"> a period of thirty (30) days f</w:t>
      </w:r>
      <w:r w:rsidRPr="003313DB">
        <w:rPr>
          <w:color w:val="000000"/>
          <w:szCs w:val="24"/>
        </w:rPr>
        <w:t>r</w:t>
      </w:r>
      <w:r w:rsidR="00A85D58" w:rsidRPr="003313DB">
        <w:rPr>
          <w:color w:val="000000"/>
          <w:szCs w:val="24"/>
        </w:rPr>
        <w:t>o</w:t>
      </w:r>
      <w:r w:rsidRPr="003313DB">
        <w:rPr>
          <w:color w:val="000000"/>
          <w:szCs w:val="24"/>
        </w:rPr>
        <w:t>m the date of purchase.</w:t>
      </w:r>
    </w:p>
    <w:p w14:paraId="3869934C" w14:textId="77777777" w:rsidR="00540C78" w:rsidRPr="003313DB" w:rsidRDefault="00540C78" w:rsidP="00540C78">
      <w:pPr>
        <w:widowControl/>
        <w:shd w:val="clear" w:color="auto" w:fill="FFFFFF"/>
        <w:snapToGrid/>
        <w:rPr>
          <w:color w:val="000000"/>
          <w:sz w:val="27"/>
          <w:szCs w:val="27"/>
        </w:rPr>
      </w:pPr>
      <w:r w:rsidRPr="003313DB">
        <w:rPr>
          <w:color w:val="000000"/>
          <w:szCs w:val="24"/>
        </w:rPr>
        <w:t>        </w:t>
      </w:r>
    </w:p>
    <w:p w14:paraId="45449816" w14:textId="77777777" w:rsidR="00540C78" w:rsidRPr="003313DB" w:rsidRDefault="00540C78" w:rsidP="00540C78">
      <w:pPr>
        <w:widowControl/>
        <w:shd w:val="clear" w:color="auto" w:fill="FFFFFF"/>
        <w:snapToGrid/>
        <w:rPr>
          <w:color w:val="000000"/>
          <w:sz w:val="27"/>
          <w:szCs w:val="27"/>
        </w:rPr>
      </w:pPr>
      <w:r w:rsidRPr="003313DB">
        <w:rPr>
          <w:color w:val="000000"/>
          <w:szCs w:val="24"/>
        </w:rPr>
        <w:t>If your puppy is found to have any life threatening or genetic defects, you must notify seller immediately and provide to seller a written veterinarian's statement that includes the complete diagnosis of the puppy's condition within 48 hours of diagnosis. We reserve the right to have the diagnosis verified by another veterinarian of our choice and/or require you to have specific tests run on the puppy to verify the diagnosis.  </w:t>
      </w:r>
    </w:p>
    <w:p w14:paraId="738B56C9" w14:textId="77777777" w:rsidR="00540C78" w:rsidRPr="003313DB" w:rsidRDefault="00540C78" w:rsidP="00540C78">
      <w:pPr>
        <w:widowControl/>
        <w:shd w:val="clear" w:color="auto" w:fill="FFFFFF"/>
        <w:snapToGrid/>
        <w:rPr>
          <w:color w:val="000000"/>
          <w:sz w:val="27"/>
          <w:szCs w:val="27"/>
        </w:rPr>
      </w:pPr>
    </w:p>
    <w:p w14:paraId="438D5235" w14:textId="43D6DE69" w:rsidR="00540C78" w:rsidRPr="003313DB" w:rsidRDefault="00540C78" w:rsidP="00540C78">
      <w:pPr>
        <w:widowControl/>
        <w:shd w:val="clear" w:color="auto" w:fill="FFFFFF"/>
        <w:snapToGrid/>
        <w:rPr>
          <w:color w:val="000000"/>
          <w:sz w:val="27"/>
          <w:szCs w:val="27"/>
        </w:rPr>
      </w:pPr>
      <w:r w:rsidRPr="003313DB">
        <w:rPr>
          <w:color w:val="000000"/>
          <w:szCs w:val="24"/>
        </w:rPr>
        <w:t>If the puppy is replaced, it will be replaced with one of equal value as soon as available and only after the puppy and all papers have been returned (in satisfacto</w:t>
      </w:r>
      <w:r w:rsidR="00A85D58" w:rsidRPr="003313DB">
        <w:rPr>
          <w:color w:val="000000"/>
          <w:szCs w:val="24"/>
        </w:rPr>
        <w:t>ry condition) to seller in Osceola, IA</w:t>
      </w:r>
      <w:r w:rsidRPr="003313DB">
        <w:rPr>
          <w:color w:val="000000"/>
          <w:szCs w:val="24"/>
        </w:rPr>
        <w:t xml:space="preserve"> unless seller determines a refund is more appropriate.  You are responsible for providing all transportation and transportation related costs of transporting puppy/puppies.  Puppy must not be euthanized without prior written approval from the seller or this guarantee is void.  You understand that your puppy will only be replaced if health problems are </w:t>
      </w:r>
      <w:r w:rsidRPr="003313DB">
        <w:rPr>
          <w:b/>
          <w:bCs/>
          <w:color w:val="000000"/>
          <w:szCs w:val="24"/>
        </w:rPr>
        <w:t>life threatening and are attributed solely to a hereditary problem</w:t>
      </w:r>
      <w:r w:rsidRPr="003313DB">
        <w:rPr>
          <w:color w:val="000000"/>
          <w:szCs w:val="24"/>
        </w:rPr>
        <w:t xml:space="preserve"> and are not due to accident or injury</w:t>
      </w:r>
      <w:r w:rsidR="00A85D58" w:rsidRPr="003313DB">
        <w:rPr>
          <w:color w:val="000000"/>
          <w:szCs w:val="24"/>
        </w:rPr>
        <w:t xml:space="preserve"> </w:t>
      </w:r>
      <w:r w:rsidR="003313DB">
        <w:rPr>
          <w:color w:val="000000"/>
          <w:szCs w:val="24"/>
        </w:rPr>
        <w:t xml:space="preserve">or environmental conditions </w:t>
      </w:r>
      <w:r w:rsidR="00A85D58" w:rsidRPr="003313DB">
        <w:rPr>
          <w:color w:val="000000"/>
          <w:szCs w:val="24"/>
        </w:rPr>
        <w:t>or any neglect of their care</w:t>
      </w:r>
      <w:r w:rsidRPr="003313DB">
        <w:rPr>
          <w:color w:val="000000"/>
          <w:szCs w:val="24"/>
        </w:rPr>
        <w:t>.     </w:t>
      </w:r>
    </w:p>
    <w:p w14:paraId="1F979864" w14:textId="77777777" w:rsidR="00540C78" w:rsidRPr="003313DB" w:rsidRDefault="00540C78" w:rsidP="00540C78">
      <w:pPr>
        <w:widowControl/>
        <w:shd w:val="clear" w:color="auto" w:fill="FFFFFF"/>
        <w:snapToGrid/>
        <w:rPr>
          <w:color w:val="000000"/>
          <w:sz w:val="27"/>
          <w:szCs w:val="27"/>
        </w:rPr>
      </w:pPr>
    </w:p>
    <w:p w14:paraId="15BE05B4" w14:textId="77777777" w:rsidR="00540C78" w:rsidRPr="003313DB" w:rsidRDefault="00540C78" w:rsidP="00540C78">
      <w:pPr>
        <w:widowControl/>
        <w:shd w:val="clear" w:color="auto" w:fill="FFFFFF"/>
        <w:snapToGrid/>
        <w:rPr>
          <w:color w:val="000000"/>
          <w:sz w:val="27"/>
          <w:szCs w:val="27"/>
        </w:rPr>
      </w:pPr>
      <w:r w:rsidRPr="003313DB">
        <w:rPr>
          <w:color w:val="000000"/>
          <w:szCs w:val="24"/>
        </w:rPr>
        <w:t>If my puppy dies and I am requesting a replacement puppy or refund, I understand that I must have a necropsy performed by a State Laboratory, at my expense to determine the cause of death.  My puppy will be replaced or refunded, only if the death was caused by a covered genetic problem or an illness which my puppy had at the time of purchase.</w:t>
      </w:r>
    </w:p>
    <w:p w14:paraId="35ED87E8" w14:textId="77777777" w:rsidR="00540C78" w:rsidRPr="003313DB" w:rsidRDefault="00540C78" w:rsidP="00540C78">
      <w:pPr>
        <w:widowControl/>
        <w:shd w:val="clear" w:color="auto" w:fill="FFFFFF"/>
        <w:snapToGrid/>
        <w:rPr>
          <w:color w:val="000000"/>
          <w:sz w:val="27"/>
          <w:szCs w:val="27"/>
        </w:rPr>
      </w:pPr>
    </w:p>
    <w:p w14:paraId="7483ADFD" w14:textId="77777777" w:rsidR="00540C78" w:rsidRPr="003313DB" w:rsidRDefault="00540C78" w:rsidP="00540C78">
      <w:pPr>
        <w:widowControl/>
        <w:shd w:val="clear" w:color="auto" w:fill="FFFFFF"/>
        <w:snapToGrid/>
        <w:rPr>
          <w:color w:val="000000"/>
          <w:sz w:val="27"/>
          <w:szCs w:val="27"/>
        </w:rPr>
      </w:pPr>
      <w:r w:rsidRPr="003313DB">
        <w:rPr>
          <w:color w:val="000000"/>
          <w:szCs w:val="24"/>
        </w:rPr>
        <w:t>Fai</w:t>
      </w:r>
      <w:r w:rsidR="00A85D58" w:rsidRPr="003313DB">
        <w:rPr>
          <w:color w:val="000000"/>
          <w:szCs w:val="24"/>
        </w:rPr>
        <w:t>lure to follow the medical advic</w:t>
      </w:r>
      <w:r w:rsidRPr="003313DB">
        <w:rPr>
          <w:color w:val="000000"/>
          <w:szCs w:val="24"/>
        </w:rPr>
        <w:t>e and/or treatment instructions of veterinarian or seller will void this guarantee.</w:t>
      </w:r>
    </w:p>
    <w:p w14:paraId="7AB6B386" w14:textId="77777777" w:rsidR="00540C78" w:rsidRPr="003313DB" w:rsidRDefault="00540C78" w:rsidP="00540C78">
      <w:pPr>
        <w:widowControl/>
        <w:shd w:val="clear" w:color="auto" w:fill="FFFFFF"/>
        <w:snapToGrid/>
        <w:rPr>
          <w:color w:val="000000"/>
          <w:sz w:val="27"/>
          <w:szCs w:val="27"/>
        </w:rPr>
      </w:pPr>
      <w:r w:rsidRPr="003313DB">
        <w:rPr>
          <w:color w:val="000000"/>
          <w:szCs w:val="24"/>
        </w:rPr>
        <w:t>     </w:t>
      </w:r>
    </w:p>
    <w:p w14:paraId="4E121C2E" w14:textId="71CC1CF6" w:rsidR="00540C78" w:rsidRPr="003313DB" w:rsidRDefault="00540C78" w:rsidP="00540C78">
      <w:pPr>
        <w:widowControl/>
        <w:shd w:val="clear" w:color="auto" w:fill="FFFFFF"/>
        <w:snapToGrid/>
        <w:rPr>
          <w:color w:val="000000"/>
          <w:sz w:val="27"/>
          <w:szCs w:val="27"/>
        </w:rPr>
      </w:pPr>
      <w:r w:rsidRPr="003313DB">
        <w:rPr>
          <w:color w:val="000000"/>
          <w:szCs w:val="24"/>
        </w:rPr>
        <w:t>Seller is not responsible for any veterinarian bills unless previously agreed to in writing by seller.</w:t>
      </w:r>
    </w:p>
    <w:p w14:paraId="27CFFE55" w14:textId="77777777" w:rsidR="00540C78" w:rsidRPr="003313DB" w:rsidRDefault="00540C78" w:rsidP="00540C78">
      <w:pPr>
        <w:widowControl/>
        <w:shd w:val="clear" w:color="auto" w:fill="FFFFFF"/>
        <w:snapToGrid/>
        <w:rPr>
          <w:color w:val="000000"/>
          <w:sz w:val="27"/>
          <w:szCs w:val="27"/>
        </w:rPr>
      </w:pPr>
      <w:r w:rsidRPr="003313DB">
        <w:rPr>
          <w:color w:val="000000"/>
          <w:szCs w:val="24"/>
        </w:rPr>
        <w:t>     </w:t>
      </w:r>
    </w:p>
    <w:p w14:paraId="715CD2C0" w14:textId="77777777" w:rsidR="00540C78" w:rsidRPr="003313DB" w:rsidRDefault="00540C78" w:rsidP="00540C78">
      <w:pPr>
        <w:widowControl/>
        <w:shd w:val="clear" w:color="auto" w:fill="FFFFFF"/>
        <w:snapToGrid/>
        <w:rPr>
          <w:color w:val="000000"/>
          <w:sz w:val="27"/>
          <w:szCs w:val="27"/>
        </w:rPr>
      </w:pPr>
      <w:r w:rsidRPr="003313DB">
        <w:rPr>
          <w:color w:val="000000"/>
          <w:szCs w:val="24"/>
        </w:rPr>
        <w:t xml:space="preserve">Seller does not guarantee the size, color, hair length, texture, temperament and/or </w:t>
      </w:r>
      <w:proofErr w:type="gramStart"/>
      <w:r w:rsidRPr="003313DB">
        <w:rPr>
          <w:color w:val="000000"/>
          <w:szCs w:val="24"/>
        </w:rPr>
        <w:t>house training</w:t>
      </w:r>
      <w:proofErr w:type="gramEnd"/>
      <w:r w:rsidRPr="003313DB">
        <w:rPr>
          <w:color w:val="000000"/>
          <w:szCs w:val="24"/>
        </w:rPr>
        <w:t xml:space="preserve"> abilities of your puppy. </w:t>
      </w:r>
    </w:p>
    <w:p w14:paraId="110E01B8" w14:textId="77777777" w:rsidR="00540C78" w:rsidRPr="003313DB" w:rsidRDefault="00540C78" w:rsidP="00540C78">
      <w:pPr>
        <w:widowControl/>
        <w:shd w:val="clear" w:color="auto" w:fill="FFFFFF"/>
        <w:snapToGrid/>
        <w:rPr>
          <w:color w:val="000000"/>
          <w:sz w:val="27"/>
          <w:szCs w:val="27"/>
        </w:rPr>
      </w:pPr>
      <w:r w:rsidRPr="003313DB">
        <w:rPr>
          <w:color w:val="000000"/>
          <w:szCs w:val="24"/>
        </w:rPr>
        <w:t>     </w:t>
      </w:r>
    </w:p>
    <w:p w14:paraId="6164ADF5" w14:textId="77777777" w:rsidR="00540C78" w:rsidRPr="003313DB" w:rsidRDefault="00540C78" w:rsidP="00540C78">
      <w:pPr>
        <w:widowControl/>
        <w:shd w:val="clear" w:color="auto" w:fill="FFFFFF"/>
        <w:snapToGrid/>
        <w:rPr>
          <w:color w:val="000000"/>
          <w:sz w:val="27"/>
          <w:szCs w:val="27"/>
        </w:rPr>
      </w:pPr>
      <w:r w:rsidRPr="003313DB">
        <w:rPr>
          <w:color w:val="000000"/>
          <w:szCs w:val="24"/>
        </w:rPr>
        <w:t>Seller does not sell its puppies for breeding purposes and no refunds will be given for conditions that affect a puppy's ability to breed.</w:t>
      </w:r>
    </w:p>
    <w:p w14:paraId="6E728018" w14:textId="77777777" w:rsidR="00540C78" w:rsidRPr="003313DB" w:rsidRDefault="00540C78" w:rsidP="00540C78">
      <w:pPr>
        <w:widowControl/>
        <w:shd w:val="clear" w:color="auto" w:fill="FFFFFF"/>
        <w:snapToGrid/>
        <w:rPr>
          <w:color w:val="000000"/>
          <w:sz w:val="27"/>
          <w:szCs w:val="27"/>
        </w:rPr>
      </w:pPr>
      <w:r w:rsidRPr="003313DB">
        <w:rPr>
          <w:color w:val="000000"/>
          <w:szCs w:val="24"/>
        </w:rPr>
        <w:t>     </w:t>
      </w:r>
    </w:p>
    <w:p w14:paraId="39A90EBB" w14:textId="77777777" w:rsidR="00540C78" w:rsidRPr="00540C78" w:rsidRDefault="00540C78" w:rsidP="00540C78">
      <w:pPr>
        <w:widowControl/>
        <w:shd w:val="clear" w:color="auto" w:fill="FFFFFF"/>
        <w:snapToGrid/>
        <w:rPr>
          <w:color w:val="000000"/>
          <w:sz w:val="27"/>
          <w:szCs w:val="27"/>
        </w:rPr>
      </w:pPr>
      <w:r w:rsidRPr="003313DB">
        <w:rPr>
          <w:b/>
          <w:bCs/>
          <w:color w:val="000000"/>
          <w:szCs w:val="24"/>
        </w:rPr>
        <w:t>Not covered</w:t>
      </w:r>
      <w:r w:rsidRPr="003313DB">
        <w:rPr>
          <w:color w:val="000000"/>
          <w:szCs w:val="24"/>
        </w:rPr>
        <w:t>--internal or external parasites, hernia, undescend</w:t>
      </w:r>
      <w:r w:rsidR="00A85D58" w:rsidRPr="003313DB">
        <w:rPr>
          <w:color w:val="000000"/>
          <w:szCs w:val="24"/>
        </w:rPr>
        <w:t xml:space="preserve">ed testicles, </w:t>
      </w:r>
      <w:r w:rsidRPr="003313DB">
        <w:rPr>
          <w:color w:val="000000"/>
          <w:szCs w:val="24"/>
        </w:rPr>
        <w:t>injuries, allergies, heat exhaustion, or hypoglycemia.  Hypoglycemia is preventable with good care and feeding. Because a luxating patella or collapsed</w:t>
      </w:r>
      <w:r w:rsidRPr="00540C78">
        <w:rPr>
          <w:rFonts w:ascii="Arial" w:hAnsi="Arial" w:cs="Arial"/>
          <w:b/>
          <w:bCs/>
          <w:color w:val="000000"/>
          <w:szCs w:val="24"/>
        </w:rPr>
        <w:t xml:space="preserve"> </w:t>
      </w:r>
      <w:r w:rsidRPr="003313DB">
        <w:rPr>
          <w:color w:val="000000"/>
          <w:szCs w:val="24"/>
        </w:rPr>
        <w:t>trachea can be caused by injury, they are not covered if they are not discovered during your veterinarian's initial examination.  Kennel cough and other communicable diseas</w:t>
      </w:r>
      <w:r w:rsidR="0067581A" w:rsidRPr="003313DB">
        <w:rPr>
          <w:color w:val="000000"/>
          <w:szCs w:val="24"/>
        </w:rPr>
        <w:t>es are not covered after 72 hours of leaving Seller’s premises</w:t>
      </w:r>
      <w:r w:rsidRPr="003313DB">
        <w:rPr>
          <w:color w:val="000000"/>
          <w:szCs w:val="24"/>
        </w:rPr>
        <w:t>.</w:t>
      </w:r>
      <w:r w:rsidRPr="00540C78">
        <w:rPr>
          <w:rFonts w:ascii="Arial" w:hAnsi="Arial" w:cs="Arial"/>
          <w:b/>
          <w:bCs/>
          <w:color w:val="000000"/>
          <w:szCs w:val="24"/>
        </w:rPr>
        <w:t>  </w:t>
      </w:r>
    </w:p>
    <w:p w14:paraId="25A6F912" w14:textId="77777777" w:rsidR="00540C78" w:rsidRPr="00540C78" w:rsidRDefault="00540C78" w:rsidP="00540C78">
      <w:pPr>
        <w:widowControl/>
        <w:shd w:val="clear" w:color="auto" w:fill="FFFFFF"/>
        <w:snapToGrid/>
        <w:rPr>
          <w:color w:val="000000"/>
          <w:sz w:val="27"/>
          <w:szCs w:val="27"/>
        </w:rPr>
      </w:pPr>
    </w:p>
    <w:p w14:paraId="11ADF8EA" w14:textId="77777777" w:rsidR="00540C78" w:rsidRPr="00540C78" w:rsidRDefault="00540C78" w:rsidP="00540C78">
      <w:pPr>
        <w:widowControl/>
        <w:shd w:val="clear" w:color="auto" w:fill="FFFFFF"/>
        <w:snapToGrid/>
        <w:rPr>
          <w:color w:val="000000"/>
          <w:sz w:val="27"/>
          <w:szCs w:val="27"/>
        </w:rPr>
      </w:pPr>
      <w:r w:rsidRPr="00540C78">
        <w:rPr>
          <w:rFonts w:ascii="Arial" w:hAnsi="Arial" w:cs="Arial"/>
          <w:b/>
          <w:bCs/>
          <w:color w:val="000000"/>
          <w:szCs w:val="24"/>
        </w:rPr>
        <w:lastRenderedPageBreak/>
        <w:t>This HEALTH GUARANTEE is void if you fail to meet any of its terms and conditions.</w:t>
      </w:r>
    </w:p>
    <w:p w14:paraId="5A32E686" w14:textId="77777777" w:rsidR="00540C78" w:rsidRPr="00540C78" w:rsidRDefault="00540C78" w:rsidP="00540C78">
      <w:pPr>
        <w:widowControl/>
        <w:shd w:val="clear" w:color="auto" w:fill="FFFFFF"/>
        <w:snapToGrid/>
        <w:rPr>
          <w:color w:val="000000"/>
          <w:sz w:val="27"/>
          <w:szCs w:val="27"/>
        </w:rPr>
      </w:pPr>
    </w:p>
    <w:p w14:paraId="6DC28163" w14:textId="77777777" w:rsidR="00540C78" w:rsidRPr="00540C78" w:rsidRDefault="00540C78" w:rsidP="00540C78">
      <w:pPr>
        <w:widowControl/>
        <w:shd w:val="clear" w:color="auto" w:fill="FFFFFF"/>
        <w:snapToGrid/>
        <w:rPr>
          <w:color w:val="000000"/>
          <w:sz w:val="27"/>
          <w:szCs w:val="27"/>
        </w:rPr>
      </w:pPr>
      <w:r w:rsidRPr="00540C78">
        <w:rPr>
          <w:rFonts w:ascii="Arial" w:hAnsi="Arial" w:cs="Arial"/>
          <w:b/>
          <w:bCs/>
          <w:color w:val="000000"/>
          <w:szCs w:val="24"/>
        </w:rPr>
        <w:t>By signing below, I state that I have read, understand, and agree to all of the terms and conditions of this HEALTH GUARANTEE.</w:t>
      </w:r>
    </w:p>
    <w:p w14:paraId="59EAA395" w14:textId="77777777" w:rsidR="00540C78" w:rsidRPr="00540C78" w:rsidRDefault="00540C78" w:rsidP="00540C78">
      <w:pPr>
        <w:widowControl/>
        <w:shd w:val="clear" w:color="auto" w:fill="FFFFFF"/>
        <w:snapToGrid/>
        <w:rPr>
          <w:color w:val="000000"/>
          <w:sz w:val="27"/>
          <w:szCs w:val="27"/>
        </w:rPr>
      </w:pPr>
    </w:p>
    <w:p w14:paraId="19926545" w14:textId="77777777" w:rsidR="00540C78" w:rsidRPr="00540C78" w:rsidRDefault="00540C78" w:rsidP="00540C78">
      <w:pPr>
        <w:widowControl/>
        <w:shd w:val="clear" w:color="auto" w:fill="FFFFFF"/>
        <w:snapToGrid/>
        <w:rPr>
          <w:color w:val="000000"/>
          <w:sz w:val="27"/>
          <w:szCs w:val="27"/>
        </w:rPr>
      </w:pPr>
      <w:r w:rsidRPr="00540C78">
        <w:rPr>
          <w:rFonts w:ascii="Arial" w:hAnsi="Arial" w:cs="Arial"/>
          <w:color w:val="000000"/>
          <w:szCs w:val="24"/>
        </w:rPr>
        <w:t>Buyer_________________________________________ Date____________________________</w:t>
      </w:r>
    </w:p>
    <w:p w14:paraId="2043CF40" w14:textId="77777777" w:rsidR="00B757F3" w:rsidRDefault="00B757F3" w:rsidP="001C7A46">
      <w:pPr>
        <w:widowControl/>
        <w:numPr>
          <w:ilvl w:val="0"/>
          <w:numId w:val="5"/>
        </w:numPr>
        <w:tabs>
          <w:tab w:val="clear" w:pos="720"/>
          <w:tab w:val="left" w:pos="-1080"/>
          <w:tab w:val="left" w:pos="0"/>
          <w:tab w:val="num" w:pos="360"/>
          <w:tab w:val="left" w:pos="810"/>
          <w:tab w:val="left" w:pos="1440"/>
          <w:tab w:val="left" w:pos="1890"/>
        </w:tabs>
        <w:spacing w:after="120"/>
        <w:ind w:left="0" w:firstLine="0"/>
        <w:rPr>
          <w:szCs w:val="24"/>
        </w:rPr>
      </w:pPr>
    </w:p>
    <w:p w14:paraId="64729327" w14:textId="77777777" w:rsidR="00B757F3" w:rsidRDefault="00B757F3" w:rsidP="00B757F3">
      <w:pPr>
        <w:pStyle w:val="ListParagraph"/>
        <w:rPr>
          <w:szCs w:val="24"/>
        </w:rPr>
      </w:pPr>
    </w:p>
    <w:tbl>
      <w:tblPr>
        <w:tblW w:w="10365" w:type="dxa"/>
        <w:tblLayout w:type="fixed"/>
        <w:tblLook w:val="04A0" w:firstRow="1" w:lastRow="0" w:firstColumn="1" w:lastColumn="0" w:noHBand="0" w:noVBand="1"/>
      </w:tblPr>
      <w:tblGrid>
        <w:gridCol w:w="4427"/>
        <w:gridCol w:w="810"/>
        <w:gridCol w:w="5128"/>
      </w:tblGrid>
      <w:tr w:rsidR="00B757F3" w14:paraId="1E536516" w14:textId="77777777" w:rsidTr="00B757F3">
        <w:tc>
          <w:tcPr>
            <w:tcW w:w="4428" w:type="dxa"/>
            <w:tcBorders>
              <w:top w:val="nil"/>
              <w:left w:val="nil"/>
              <w:bottom w:val="single" w:sz="4" w:space="0" w:color="auto"/>
              <w:right w:val="nil"/>
            </w:tcBorders>
          </w:tcPr>
          <w:p w14:paraId="1A843542" w14:textId="77777777" w:rsidR="00B757F3" w:rsidRDefault="00B757F3">
            <w:pPr>
              <w:widowControl/>
              <w:tabs>
                <w:tab w:val="left" w:pos="-1080"/>
                <w:tab w:val="left" w:pos="0"/>
                <w:tab w:val="left" w:pos="90"/>
                <w:tab w:val="left" w:pos="360"/>
                <w:tab w:val="left" w:pos="720"/>
                <w:tab w:val="left" w:pos="1440"/>
                <w:tab w:val="left" w:pos="1890"/>
              </w:tabs>
              <w:rPr>
                <w:szCs w:val="24"/>
              </w:rPr>
            </w:pPr>
          </w:p>
        </w:tc>
        <w:tc>
          <w:tcPr>
            <w:tcW w:w="810" w:type="dxa"/>
          </w:tcPr>
          <w:p w14:paraId="5CFBE2A4"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c>
          <w:tcPr>
            <w:tcW w:w="5130" w:type="dxa"/>
            <w:tcBorders>
              <w:top w:val="nil"/>
              <w:left w:val="nil"/>
              <w:bottom w:val="single" w:sz="4" w:space="0" w:color="auto"/>
              <w:right w:val="nil"/>
            </w:tcBorders>
          </w:tcPr>
          <w:p w14:paraId="46329A39" w14:textId="77777777" w:rsidR="00B757F3" w:rsidRDefault="00B757F3">
            <w:pPr>
              <w:widowControl/>
              <w:tabs>
                <w:tab w:val="left" w:pos="-1080"/>
                <w:tab w:val="left" w:pos="0"/>
                <w:tab w:val="left" w:pos="90"/>
                <w:tab w:val="left" w:pos="360"/>
                <w:tab w:val="left" w:pos="720"/>
                <w:tab w:val="left" w:pos="1440"/>
                <w:tab w:val="left" w:pos="1890"/>
              </w:tabs>
              <w:rPr>
                <w:szCs w:val="24"/>
              </w:rPr>
            </w:pPr>
          </w:p>
        </w:tc>
      </w:tr>
      <w:tr w:rsidR="00B757F3" w14:paraId="27938EF5" w14:textId="77777777" w:rsidTr="00B757F3">
        <w:trPr>
          <w:trHeight w:val="558"/>
        </w:trPr>
        <w:tc>
          <w:tcPr>
            <w:tcW w:w="4428" w:type="dxa"/>
            <w:tcBorders>
              <w:top w:val="single" w:sz="4" w:space="0" w:color="auto"/>
              <w:left w:val="nil"/>
              <w:bottom w:val="nil"/>
              <w:right w:val="nil"/>
            </w:tcBorders>
            <w:hideMark/>
          </w:tcPr>
          <w:p w14:paraId="0059B172"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SELLER’S SIGNATURE</w:t>
            </w:r>
          </w:p>
        </w:tc>
        <w:tc>
          <w:tcPr>
            <w:tcW w:w="810" w:type="dxa"/>
          </w:tcPr>
          <w:p w14:paraId="0BF91B96"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c>
          <w:tcPr>
            <w:tcW w:w="5130" w:type="dxa"/>
            <w:tcBorders>
              <w:top w:val="single" w:sz="4" w:space="0" w:color="auto"/>
              <w:left w:val="nil"/>
              <w:bottom w:val="nil"/>
              <w:right w:val="nil"/>
            </w:tcBorders>
            <w:hideMark/>
          </w:tcPr>
          <w:p w14:paraId="6EA413AC"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BUYER’S SIGNATURE</w:t>
            </w:r>
          </w:p>
        </w:tc>
      </w:tr>
      <w:tr w:rsidR="00B757F3" w14:paraId="7C69954D" w14:textId="77777777" w:rsidTr="00B757F3">
        <w:trPr>
          <w:trHeight w:val="369"/>
        </w:trPr>
        <w:tc>
          <w:tcPr>
            <w:tcW w:w="4428" w:type="dxa"/>
            <w:tcBorders>
              <w:top w:val="nil"/>
              <w:left w:val="nil"/>
              <w:bottom w:val="single" w:sz="4" w:space="0" w:color="auto"/>
              <w:right w:val="nil"/>
            </w:tcBorders>
          </w:tcPr>
          <w:p w14:paraId="62E023B2" w14:textId="77777777" w:rsidR="00B757F3" w:rsidRDefault="00B757F3">
            <w:pPr>
              <w:widowControl/>
              <w:tabs>
                <w:tab w:val="left" w:pos="-1080"/>
                <w:tab w:val="left" w:pos="0"/>
                <w:tab w:val="left" w:pos="90"/>
                <w:tab w:val="left" w:pos="360"/>
                <w:tab w:val="left" w:pos="720"/>
                <w:tab w:val="left" w:pos="1440"/>
                <w:tab w:val="left" w:pos="1890"/>
              </w:tabs>
              <w:rPr>
                <w:szCs w:val="24"/>
              </w:rPr>
            </w:pPr>
          </w:p>
        </w:tc>
        <w:tc>
          <w:tcPr>
            <w:tcW w:w="810" w:type="dxa"/>
          </w:tcPr>
          <w:p w14:paraId="4BC64392"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c>
          <w:tcPr>
            <w:tcW w:w="5130" w:type="dxa"/>
            <w:tcBorders>
              <w:top w:val="nil"/>
              <w:left w:val="nil"/>
              <w:bottom w:val="single" w:sz="4" w:space="0" w:color="auto"/>
              <w:right w:val="nil"/>
            </w:tcBorders>
          </w:tcPr>
          <w:p w14:paraId="101B2510" w14:textId="77777777" w:rsidR="00B757F3" w:rsidRDefault="00B757F3">
            <w:pPr>
              <w:widowControl/>
              <w:tabs>
                <w:tab w:val="left" w:pos="-1080"/>
                <w:tab w:val="left" w:pos="0"/>
                <w:tab w:val="left" w:pos="90"/>
                <w:tab w:val="left" w:pos="360"/>
                <w:tab w:val="left" w:pos="720"/>
                <w:tab w:val="left" w:pos="1440"/>
                <w:tab w:val="left" w:pos="1890"/>
              </w:tabs>
              <w:rPr>
                <w:szCs w:val="24"/>
              </w:rPr>
            </w:pPr>
          </w:p>
        </w:tc>
      </w:tr>
      <w:tr w:rsidR="00B757F3" w14:paraId="4406F01E" w14:textId="77777777" w:rsidTr="00B757F3">
        <w:tc>
          <w:tcPr>
            <w:tcW w:w="4428" w:type="dxa"/>
            <w:tcBorders>
              <w:top w:val="single" w:sz="4" w:space="0" w:color="auto"/>
              <w:left w:val="nil"/>
              <w:bottom w:val="nil"/>
              <w:right w:val="nil"/>
            </w:tcBorders>
            <w:hideMark/>
          </w:tcPr>
          <w:p w14:paraId="7991978A"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CO-SELLER’S SIGNATURE</w:t>
            </w:r>
          </w:p>
        </w:tc>
        <w:tc>
          <w:tcPr>
            <w:tcW w:w="810" w:type="dxa"/>
          </w:tcPr>
          <w:p w14:paraId="616F90FA"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c>
          <w:tcPr>
            <w:tcW w:w="5130" w:type="dxa"/>
            <w:tcBorders>
              <w:top w:val="single" w:sz="4" w:space="0" w:color="auto"/>
              <w:left w:val="nil"/>
              <w:bottom w:val="nil"/>
              <w:right w:val="nil"/>
            </w:tcBorders>
            <w:hideMark/>
          </w:tcPr>
          <w:p w14:paraId="1019ACCD"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CO-BUYER’S SIGNATURE</w:t>
            </w:r>
          </w:p>
        </w:tc>
      </w:tr>
      <w:tr w:rsidR="00B757F3" w14:paraId="03A6244F" w14:textId="77777777" w:rsidTr="00B757F3">
        <w:trPr>
          <w:trHeight w:val="693"/>
        </w:trPr>
        <w:tc>
          <w:tcPr>
            <w:tcW w:w="4428" w:type="dxa"/>
            <w:tcBorders>
              <w:top w:val="nil"/>
              <w:left w:val="nil"/>
              <w:bottom w:val="single" w:sz="4" w:space="0" w:color="auto"/>
              <w:right w:val="nil"/>
            </w:tcBorders>
            <w:vAlign w:val="bottom"/>
            <w:hideMark/>
          </w:tcPr>
          <w:p w14:paraId="593678DA" w14:textId="77777777" w:rsidR="00B757F3" w:rsidRDefault="00A85D58">
            <w:pPr>
              <w:widowControl/>
              <w:tabs>
                <w:tab w:val="left" w:pos="-1080"/>
                <w:tab w:val="left" w:pos="0"/>
                <w:tab w:val="left" w:pos="90"/>
                <w:tab w:val="left" w:pos="360"/>
                <w:tab w:val="left" w:pos="720"/>
                <w:tab w:val="left" w:pos="1440"/>
                <w:tab w:val="left" w:pos="1890"/>
              </w:tabs>
              <w:rPr>
                <w:szCs w:val="24"/>
              </w:rPr>
            </w:pPr>
            <w:r>
              <w:rPr>
                <w:szCs w:val="24"/>
              </w:rPr>
              <w:t>2215 160</w:t>
            </w:r>
            <w:r w:rsidRPr="00A85D58">
              <w:rPr>
                <w:szCs w:val="24"/>
                <w:vertAlign w:val="superscript"/>
              </w:rPr>
              <w:t>th</w:t>
            </w:r>
            <w:r>
              <w:rPr>
                <w:szCs w:val="24"/>
              </w:rPr>
              <w:t xml:space="preserve"> Avenue</w:t>
            </w:r>
          </w:p>
        </w:tc>
        <w:tc>
          <w:tcPr>
            <w:tcW w:w="810" w:type="dxa"/>
          </w:tcPr>
          <w:p w14:paraId="19C727C0" w14:textId="77777777" w:rsidR="00B757F3" w:rsidRDefault="00B757F3">
            <w:pPr>
              <w:widowControl/>
              <w:tabs>
                <w:tab w:val="left" w:pos="-1080"/>
                <w:tab w:val="left" w:pos="0"/>
                <w:tab w:val="left" w:pos="90"/>
                <w:tab w:val="left" w:pos="360"/>
                <w:tab w:val="left" w:pos="720"/>
                <w:tab w:val="left" w:pos="1440"/>
                <w:tab w:val="left" w:pos="1890"/>
              </w:tabs>
              <w:rPr>
                <w:szCs w:val="24"/>
              </w:rPr>
            </w:pPr>
          </w:p>
        </w:tc>
        <w:tc>
          <w:tcPr>
            <w:tcW w:w="5130" w:type="dxa"/>
            <w:tcBorders>
              <w:top w:val="nil"/>
              <w:left w:val="nil"/>
              <w:bottom w:val="single" w:sz="4" w:space="0" w:color="auto"/>
              <w:right w:val="nil"/>
            </w:tcBorders>
          </w:tcPr>
          <w:p w14:paraId="084CC174" w14:textId="77777777" w:rsidR="00B757F3" w:rsidRDefault="00B757F3">
            <w:pPr>
              <w:widowControl/>
              <w:tabs>
                <w:tab w:val="left" w:pos="-1080"/>
                <w:tab w:val="left" w:pos="0"/>
                <w:tab w:val="left" w:pos="90"/>
                <w:tab w:val="left" w:pos="360"/>
                <w:tab w:val="left" w:pos="720"/>
                <w:tab w:val="left" w:pos="1440"/>
                <w:tab w:val="left" w:pos="1890"/>
              </w:tabs>
              <w:rPr>
                <w:szCs w:val="24"/>
              </w:rPr>
            </w:pPr>
          </w:p>
        </w:tc>
      </w:tr>
      <w:tr w:rsidR="00B757F3" w14:paraId="7A208449" w14:textId="77777777" w:rsidTr="00B757F3">
        <w:tc>
          <w:tcPr>
            <w:tcW w:w="4428" w:type="dxa"/>
            <w:tcBorders>
              <w:top w:val="single" w:sz="4" w:space="0" w:color="auto"/>
              <w:left w:val="nil"/>
              <w:bottom w:val="nil"/>
              <w:right w:val="nil"/>
            </w:tcBorders>
            <w:hideMark/>
          </w:tcPr>
          <w:p w14:paraId="17CBA1C6"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SELLER’S STREET ADDRESS</w:t>
            </w:r>
            <w:r>
              <w:rPr>
                <w:b/>
                <w:szCs w:val="24"/>
              </w:rPr>
              <w:tab/>
            </w:r>
          </w:p>
        </w:tc>
        <w:tc>
          <w:tcPr>
            <w:tcW w:w="810" w:type="dxa"/>
          </w:tcPr>
          <w:p w14:paraId="7A09EFCF"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c>
          <w:tcPr>
            <w:tcW w:w="5130" w:type="dxa"/>
            <w:tcBorders>
              <w:top w:val="single" w:sz="4" w:space="0" w:color="auto"/>
              <w:left w:val="nil"/>
              <w:bottom w:val="nil"/>
              <w:right w:val="nil"/>
            </w:tcBorders>
            <w:hideMark/>
          </w:tcPr>
          <w:p w14:paraId="6A41D1F5"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BUYER’S STREET ADDRESS</w:t>
            </w:r>
          </w:p>
        </w:tc>
      </w:tr>
      <w:tr w:rsidR="00B757F3" w14:paraId="7D058FED" w14:textId="77777777" w:rsidTr="00B757F3">
        <w:trPr>
          <w:trHeight w:val="981"/>
        </w:trPr>
        <w:tc>
          <w:tcPr>
            <w:tcW w:w="4428" w:type="dxa"/>
            <w:tcBorders>
              <w:top w:val="nil"/>
              <w:left w:val="nil"/>
              <w:bottom w:val="single" w:sz="4" w:space="0" w:color="auto"/>
              <w:right w:val="nil"/>
            </w:tcBorders>
            <w:vAlign w:val="bottom"/>
          </w:tcPr>
          <w:p w14:paraId="4C7FCE05" w14:textId="77777777" w:rsidR="00B757F3" w:rsidRDefault="00B757F3">
            <w:pPr>
              <w:widowControl/>
              <w:tabs>
                <w:tab w:val="left" w:pos="-1080"/>
                <w:tab w:val="left" w:pos="0"/>
                <w:tab w:val="left" w:pos="90"/>
                <w:tab w:val="left" w:pos="360"/>
                <w:tab w:val="left" w:pos="720"/>
                <w:tab w:val="left" w:pos="1440"/>
                <w:tab w:val="left" w:pos="1890"/>
              </w:tabs>
              <w:rPr>
                <w:szCs w:val="24"/>
              </w:rPr>
            </w:pPr>
          </w:p>
          <w:p w14:paraId="5E0F6610" w14:textId="77777777" w:rsidR="00B757F3" w:rsidRDefault="00A85D58">
            <w:pPr>
              <w:widowControl/>
              <w:tabs>
                <w:tab w:val="left" w:pos="-1080"/>
                <w:tab w:val="left" w:pos="0"/>
                <w:tab w:val="left" w:pos="90"/>
                <w:tab w:val="left" w:pos="360"/>
                <w:tab w:val="left" w:pos="720"/>
                <w:tab w:val="left" w:pos="1440"/>
                <w:tab w:val="left" w:pos="1890"/>
              </w:tabs>
              <w:rPr>
                <w:szCs w:val="24"/>
              </w:rPr>
            </w:pPr>
            <w:r>
              <w:rPr>
                <w:szCs w:val="24"/>
              </w:rPr>
              <w:t>Osceola IA  50213</w:t>
            </w:r>
          </w:p>
        </w:tc>
        <w:tc>
          <w:tcPr>
            <w:tcW w:w="810" w:type="dxa"/>
          </w:tcPr>
          <w:p w14:paraId="0FCB6243" w14:textId="77777777" w:rsidR="00B757F3" w:rsidRDefault="00B757F3">
            <w:pPr>
              <w:widowControl/>
              <w:tabs>
                <w:tab w:val="left" w:pos="-1080"/>
                <w:tab w:val="left" w:pos="0"/>
                <w:tab w:val="left" w:pos="90"/>
                <w:tab w:val="left" w:pos="360"/>
                <w:tab w:val="left" w:pos="720"/>
                <w:tab w:val="left" w:pos="1440"/>
                <w:tab w:val="left" w:pos="1890"/>
              </w:tabs>
              <w:rPr>
                <w:szCs w:val="24"/>
              </w:rPr>
            </w:pPr>
          </w:p>
        </w:tc>
        <w:tc>
          <w:tcPr>
            <w:tcW w:w="5130" w:type="dxa"/>
            <w:tcBorders>
              <w:top w:val="nil"/>
              <w:left w:val="nil"/>
              <w:bottom w:val="single" w:sz="4" w:space="0" w:color="auto"/>
              <w:right w:val="nil"/>
            </w:tcBorders>
          </w:tcPr>
          <w:p w14:paraId="08854DC7" w14:textId="77777777" w:rsidR="00B757F3" w:rsidRDefault="00B757F3">
            <w:pPr>
              <w:widowControl/>
              <w:tabs>
                <w:tab w:val="left" w:pos="-1080"/>
                <w:tab w:val="left" w:pos="0"/>
                <w:tab w:val="left" w:pos="90"/>
                <w:tab w:val="left" w:pos="360"/>
                <w:tab w:val="left" w:pos="720"/>
                <w:tab w:val="left" w:pos="1440"/>
                <w:tab w:val="left" w:pos="1890"/>
              </w:tabs>
              <w:rPr>
                <w:szCs w:val="24"/>
              </w:rPr>
            </w:pPr>
          </w:p>
        </w:tc>
      </w:tr>
      <w:tr w:rsidR="00B757F3" w14:paraId="771921EB" w14:textId="77777777" w:rsidTr="00B757F3">
        <w:trPr>
          <w:trHeight w:val="701"/>
        </w:trPr>
        <w:tc>
          <w:tcPr>
            <w:tcW w:w="4428" w:type="dxa"/>
            <w:tcBorders>
              <w:top w:val="single" w:sz="4" w:space="0" w:color="auto"/>
              <w:left w:val="nil"/>
              <w:bottom w:val="nil"/>
              <w:right w:val="nil"/>
            </w:tcBorders>
            <w:hideMark/>
          </w:tcPr>
          <w:p w14:paraId="596F5F9F"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SELLER’S CITY, STATE, ZIP CODE</w:t>
            </w:r>
          </w:p>
        </w:tc>
        <w:tc>
          <w:tcPr>
            <w:tcW w:w="810" w:type="dxa"/>
          </w:tcPr>
          <w:p w14:paraId="20B43F97"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c>
          <w:tcPr>
            <w:tcW w:w="5130" w:type="dxa"/>
            <w:tcBorders>
              <w:top w:val="single" w:sz="4" w:space="0" w:color="auto"/>
              <w:left w:val="nil"/>
              <w:bottom w:val="nil"/>
              <w:right w:val="nil"/>
            </w:tcBorders>
            <w:hideMark/>
          </w:tcPr>
          <w:p w14:paraId="3DF83BC1"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BUYER’S CITY, STATE, ZIP CODE</w:t>
            </w:r>
            <w:r>
              <w:rPr>
                <w:szCs w:val="24"/>
              </w:rPr>
              <w:tab/>
            </w:r>
            <w:r>
              <w:rPr>
                <w:szCs w:val="24"/>
              </w:rPr>
              <w:tab/>
            </w:r>
          </w:p>
        </w:tc>
      </w:tr>
      <w:tr w:rsidR="00B757F3" w14:paraId="6521062D" w14:textId="77777777" w:rsidTr="00B757F3">
        <w:trPr>
          <w:trHeight w:val="477"/>
        </w:trPr>
        <w:tc>
          <w:tcPr>
            <w:tcW w:w="4428" w:type="dxa"/>
            <w:tcBorders>
              <w:top w:val="nil"/>
              <w:left w:val="nil"/>
              <w:bottom w:val="single" w:sz="4" w:space="0" w:color="auto"/>
              <w:right w:val="nil"/>
            </w:tcBorders>
            <w:vAlign w:val="bottom"/>
          </w:tcPr>
          <w:p w14:paraId="1A37272A" w14:textId="77777777" w:rsidR="00B757F3" w:rsidRDefault="00A85D58">
            <w:pPr>
              <w:widowControl/>
              <w:tabs>
                <w:tab w:val="left" w:pos="-1080"/>
                <w:tab w:val="left" w:pos="0"/>
                <w:tab w:val="left" w:pos="90"/>
                <w:tab w:val="left" w:pos="360"/>
                <w:tab w:val="left" w:pos="720"/>
                <w:tab w:val="left" w:pos="1440"/>
                <w:tab w:val="left" w:pos="1890"/>
              </w:tabs>
              <w:rPr>
                <w:szCs w:val="24"/>
              </w:rPr>
            </w:pPr>
            <w:r>
              <w:rPr>
                <w:szCs w:val="24"/>
              </w:rPr>
              <w:t>641-414-5478</w:t>
            </w:r>
          </w:p>
        </w:tc>
        <w:tc>
          <w:tcPr>
            <w:tcW w:w="810" w:type="dxa"/>
          </w:tcPr>
          <w:p w14:paraId="50E63439" w14:textId="77777777" w:rsidR="00B757F3" w:rsidRDefault="00B757F3">
            <w:pPr>
              <w:widowControl/>
              <w:tabs>
                <w:tab w:val="left" w:pos="-1080"/>
                <w:tab w:val="left" w:pos="0"/>
                <w:tab w:val="left" w:pos="90"/>
                <w:tab w:val="left" w:pos="360"/>
                <w:tab w:val="left" w:pos="720"/>
                <w:tab w:val="left" w:pos="1440"/>
                <w:tab w:val="left" w:pos="1890"/>
              </w:tabs>
              <w:rPr>
                <w:szCs w:val="24"/>
              </w:rPr>
            </w:pPr>
          </w:p>
        </w:tc>
        <w:tc>
          <w:tcPr>
            <w:tcW w:w="5130" w:type="dxa"/>
            <w:tcBorders>
              <w:top w:val="nil"/>
              <w:left w:val="nil"/>
              <w:bottom w:val="single" w:sz="4" w:space="0" w:color="auto"/>
              <w:right w:val="nil"/>
            </w:tcBorders>
          </w:tcPr>
          <w:p w14:paraId="2A6E50DD" w14:textId="77777777" w:rsidR="00B757F3" w:rsidRDefault="00B757F3">
            <w:pPr>
              <w:widowControl/>
              <w:tabs>
                <w:tab w:val="left" w:pos="-1080"/>
                <w:tab w:val="left" w:pos="0"/>
                <w:tab w:val="left" w:pos="90"/>
                <w:tab w:val="left" w:pos="360"/>
                <w:tab w:val="left" w:pos="720"/>
                <w:tab w:val="left" w:pos="1440"/>
                <w:tab w:val="left" w:pos="1890"/>
              </w:tabs>
              <w:rPr>
                <w:szCs w:val="24"/>
              </w:rPr>
            </w:pPr>
          </w:p>
        </w:tc>
      </w:tr>
      <w:tr w:rsidR="00B757F3" w14:paraId="623AF13A" w14:textId="77777777" w:rsidTr="00B757F3">
        <w:tc>
          <w:tcPr>
            <w:tcW w:w="4428" w:type="dxa"/>
            <w:tcBorders>
              <w:top w:val="single" w:sz="4" w:space="0" w:color="auto"/>
              <w:left w:val="nil"/>
              <w:bottom w:val="nil"/>
              <w:right w:val="nil"/>
            </w:tcBorders>
            <w:hideMark/>
          </w:tcPr>
          <w:p w14:paraId="3EF6C8A9"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SELLER’S PHONE NUMBER</w:t>
            </w:r>
            <w:r>
              <w:rPr>
                <w:b/>
                <w:szCs w:val="24"/>
              </w:rPr>
              <w:tab/>
            </w:r>
          </w:p>
        </w:tc>
        <w:tc>
          <w:tcPr>
            <w:tcW w:w="810" w:type="dxa"/>
          </w:tcPr>
          <w:p w14:paraId="1C7CCCD8"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c>
          <w:tcPr>
            <w:tcW w:w="5130" w:type="dxa"/>
            <w:tcBorders>
              <w:top w:val="single" w:sz="4" w:space="0" w:color="auto"/>
              <w:left w:val="nil"/>
              <w:bottom w:val="nil"/>
              <w:right w:val="nil"/>
            </w:tcBorders>
            <w:hideMark/>
          </w:tcPr>
          <w:p w14:paraId="7ACB3EF3" w14:textId="7777777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BUYER’S PHONE NUMBER</w:t>
            </w:r>
          </w:p>
        </w:tc>
      </w:tr>
      <w:tr w:rsidR="00B757F3" w14:paraId="23A8DA03" w14:textId="77777777" w:rsidTr="00B757F3">
        <w:trPr>
          <w:trHeight w:val="756"/>
        </w:trPr>
        <w:tc>
          <w:tcPr>
            <w:tcW w:w="4428" w:type="dxa"/>
            <w:tcBorders>
              <w:top w:val="nil"/>
              <w:left w:val="nil"/>
              <w:bottom w:val="single" w:sz="4" w:space="0" w:color="auto"/>
              <w:right w:val="nil"/>
            </w:tcBorders>
            <w:vAlign w:val="bottom"/>
          </w:tcPr>
          <w:p w14:paraId="0A452F24" w14:textId="77777777" w:rsidR="00B757F3" w:rsidRDefault="00A85D58">
            <w:pPr>
              <w:widowControl/>
              <w:tabs>
                <w:tab w:val="left" w:pos="-1080"/>
                <w:tab w:val="left" w:pos="0"/>
                <w:tab w:val="left" w:pos="90"/>
                <w:tab w:val="left" w:pos="360"/>
                <w:tab w:val="left" w:pos="720"/>
                <w:tab w:val="left" w:pos="1440"/>
                <w:tab w:val="left" w:pos="1890"/>
              </w:tabs>
              <w:rPr>
                <w:szCs w:val="24"/>
              </w:rPr>
            </w:pPr>
            <w:r>
              <w:rPr>
                <w:szCs w:val="24"/>
              </w:rPr>
              <w:t>tishgan34@yahoo.com</w:t>
            </w:r>
          </w:p>
        </w:tc>
        <w:tc>
          <w:tcPr>
            <w:tcW w:w="810" w:type="dxa"/>
          </w:tcPr>
          <w:p w14:paraId="1B2E2F3A"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c>
          <w:tcPr>
            <w:tcW w:w="5130" w:type="dxa"/>
            <w:tcBorders>
              <w:top w:val="nil"/>
              <w:left w:val="nil"/>
              <w:bottom w:val="single" w:sz="4" w:space="0" w:color="auto"/>
              <w:right w:val="nil"/>
            </w:tcBorders>
          </w:tcPr>
          <w:p w14:paraId="55D691EB"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r>
      <w:tr w:rsidR="00B757F3" w14:paraId="2E7770AF" w14:textId="77777777" w:rsidTr="00B757F3">
        <w:tc>
          <w:tcPr>
            <w:tcW w:w="4428" w:type="dxa"/>
            <w:tcBorders>
              <w:top w:val="single" w:sz="4" w:space="0" w:color="auto"/>
              <w:left w:val="nil"/>
              <w:bottom w:val="nil"/>
              <w:right w:val="nil"/>
            </w:tcBorders>
            <w:hideMark/>
          </w:tcPr>
          <w:p w14:paraId="1FC05F50" w14:textId="77777777" w:rsidR="00B757F3" w:rsidRDefault="00B757F3">
            <w:pPr>
              <w:widowControl/>
              <w:tabs>
                <w:tab w:val="left" w:pos="-1080"/>
                <w:tab w:val="left" w:pos="0"/>
                <w:tab w:val="left" w:pos="90"/>
                <w:tab w:val="left" w:pos="360"/>
                <w:tab w:val="left" w:pos="720"/>
                <w:tab w:val="left" w:pos="1440"/>
                <w:tab w:val="left" w:pos="1890"/>
              </w:tabs>
              <w:rPr>
                <w:b/>
                <w:szCs w:val="24"/>
              </w:rPr>
            </w:pPr>
            <w:r>
              <w:rPr>
                <w:b/>
                <w:szCs w:val="24"/>
              </w:rPr>
              <w:t>SELLER’S E-MAIL ADDRESS</w:t>
            </w:r>
          </w:p>
        </w:tc>
        <w:tc>
          <w:tcPr>
            <w:tcW w:w="810" w:type="dxa"/>
          </w:tcPr>
          <w:p w14:paraId="321538B6"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c>
          <w:tcPr>
            <w:tcW w:w="5130" w:type="dxa"/>
            <w:tcBorders>
              <w:top w:val="single" w:sz="4" w:space="0" w:color="auto"/>
              <w:left w:val="nil"/>
              <w:bottom w:val="nil"/>
              <w:right w:val="nil"/>
            </w:tcBorders>
            <w:hideMark/>
          </w:tcPr>
          <w:p w14:paraId="732D5DE1" w14:textId="77777777" w:rsidR="00B757F3" w:rsidRDefault="00B757F3">
            <w:pPr>
              <w:widowControl/>
              <w:tabs>
                <w:tab w:val="left" w:pos="-1080"/>
                <w:tab w:val="left" w:pos="0"/>
                <w:tab w:val="left" w:pos="90"/>
                <w:tab w:val="left" w:pos="360"/>
                <w:tab w:val="left" w:pos="720"/>
                <w:tab w:val="left" w:pos="1440"/>
                <w:tab w:val="left" w:pos="1890"/>
              </w:tabs>
              <w:rPr>
                <w:b/>
                <w:szCs w:val="24"/>
              </w:rPr>
            </w:pPr>
            <w:r>
              <w:rPr>
                <w:b/>
                <w:szCs w:val="24"/>
              </w:rPr>
              <w:t>BUYER’S E-MAIL ADDRESS</w:t>
            </w:r>
          </w:p>
        </w:tc>
      </w:tr>
      <w:tr w:rsidR="00B757F3" w14:paraId="3EBEE017" w14:textId="77777777" w:rsidTr="00B757F3">
        <w:trPr>
          <w:cantSplit/>
          <w:trHeight w:val="801"/>
        </w:trPr>
        <w:tc>
          <w:tcPr>
            <w:tcW w:w="10368" w:type="dxa"/>
            <w:gridSpan w:val="3"/>
            <w:vAlign w:val="bottom"/>
          </w:tcPr>
          <w:p w14:paraId="372AAB70" w14:textId="55F5E0E7" w:rsidR="00B757F3" w:rsidRDefault="00B757F3">
            <w:pPr>
              <w:widowControl/>
              <w:tabs>
                <w:tab w:val="left" w:pos="-1080"/>
                <w:tab w:val="left" w:pos="0"/>
                <w:tab w:val="left" w:pos="90"/>
                <w:tab w:val="left" w:pos="360"/>
                <w:tab w:val="left" w:pos="720"/>
                <w:tab w:val="left" w:pos="1440"/>
                <w:tab w:val="left" w:pos="1890"/>
              </w:tabs>
              <w:rPr>
                <w:szCs w:val="24"/>
              </w:rPr>
            </w:pPr>
            <w:r>
              <w:rPr>
                <w:b/>
                <w:szCs w:val="24"/>
              </w:rPr>
              <w:t>SIGNED IN DUPLICATE THE _____</w:t>
            </w:r>
            <w:r w:rsidR="00A85D58">
              <w:rPr>
                <w:b/>
                <w:szCs w:val="24"/>
              </w:rPr>
              <w:t>_ DAY OF _________________</w:t>
            </w:r>
            <w:r w:rsidR="003313DB" w:rsidRPr="003313DB">
              <w:rPr>
                <w:bCs/>
                <w:szCs w:val="24"/>
                <w:u w:val="single"/>
              </w:rPr>
              <w:t xml:space="preserve"> </w:t>
            </w:r>
            <w:proofErr w:type="gramStart"/>
            <w:r w:rsidR="003313DB" w:rsidRPr="003313DB">
              <w:rPr>
                <w:bCs/>
                <w:szCs w:val="24"/>
                <w:u w:val="single"/>
              </w:rPr>
              <w:t xml:space="preserve"> </w:t>
            </w:r>
            <w:r w:rsidR="003313DB">
              <w:rPr>
                <w:b/>
                <w:szCs w:val="24"/>
              </w:rPr>
              <w:t xml:space="preserve"> </w:t>
            </w:r>
            <w:r w:rsidR="00A85D58">
              <w:rPr>
                <w:b/>
                <w:szCs w:val="24"/>
              </w:rPr>
              <w:t>,</w:t>
            </w:r>
            <w:proofErr w:type="gramEnd"/>
            <w:r w:rsidR="003313DB">
              <w:rPr>
                <w:b/>
                <w:szCs w:val="24"/>
              </w:rPr>
              <w:t xml:space="preserve"> </w:t>
            </w:r>
            <w:r w:rsidR="00A85D58" w:rsidRPr="003313DB">
              <w:rPr>
                <w:bCs/>
                <w:szCs w:val="24"/>
                <w:u w:val="single"/>
              </w:rPr>
              <w:t xml:space="preserve"> </w:t>
            </w:r>
            <w:r w:rsidR="003313DB">
              <w:rPr>
                <w:bCs/>
                <w:szCs w:val="24"/>
                <w:u w:val="single"/>
              </w:rPr>
              <w:t xml:space="preserve"> </w:t>
            </w:r>
            <w:r w:rsidR="003313DB" w:rsidRPr="003313DB">
              <w:rPr>
                <w:bCs/>
                <w:szCs w:val="24"/>
                <w:u w:val="single"/>
              </w:rPr>
              <w:t xml:space="preserve">      </w:t>
            </w:r>
            <w:r w:rsidR="003313DB">
              <w:rPr>
                <w:bCs/>
                <w:szCs w:val="24"/>
                <w:u w:val="single"/>
              </w:rPr>
              <w:t xml:space="preserve">      </w:t>
            </w:r>
            <w:r w:rsidR="003313DB" w:rsidRPr="003313DB">
              <w:rPr>
                <w:bCs/>
                <w:szCs w:val="24"/>
                <w:u w:val="single"/>
              </w:rPr>
              <w:t xml:space="preserve"> </w:t>
            </w:r>
            <w:r>
              <w:rPr>
                <w:b/>
                <w:szCs w:val="24"/>
              </w:rPr>
              <w:t>.</w:t>
            </w:r>
          </w:p>
          <w:p w14:paraId="7AFFB490" w14:textId="77777777" w:rsidR="00B757F3" w:rsidRDefault="00B757F3">
            <w:pPr>
              <w:widowControl/>
              <w:tabs>
                <w:tab w:val="left" w:pos="-1080"/>
                <w:tab w:val="left" w:pos="0"/>
                <w:tab w:val="left" w:pos="90"/>
                <w:tab w:val="left" w:pos="360"/>
                <w:tab w:val="left" w:pos="720"/>
                <w:tab w:val="left" w:pos="1440"/>
                <w:tab w:val="left" w:pos="1890"/>
              </w:tabs>
              <w:rPr>
                <w:b/>
                <w:szCs w:val="24"/>
              </w:rPr>
            </w:pPr>
          </w:p>
        </w:tc>
      </w:tr>
    </w:tbl>
    <w:p w14:paraId="3BA79BDC" w14:textId="77777777" w:rsidR="00B757F3" w:rsidRDefault="00B757F3" w:rsidP="00B757F3">
      <w:pPr>
        <w:widowControl/>
        <w:tabs>
          <w:tab w:val="left" w:pos="-1080"/>
          <w:tab w:val="left" w:pos="-720"/>
          <w:tab w:val="left" w:pos="0"/>
          <w:tab w:val="left" w:pos="90"/>
          <w:tab w:val="left" w:pos="360"/>
          <w:tab w:val="left" w:pos="720"/>
          <w:tab w:val="left" w:pos="1440"/>
          <w:tab w:val="left" w:pos="1890"/>
        </w:tabs>
        <w:rPr>
          <w:szCs w:val="24"/>
        </w:rPr>
      </w:pPr>
    </w:p>
    <w:p w14:paraId="28132808" w14:textId="77777777" w:rsidR="00B757F3" w:rsidRDefault="00B757F3"/>
    <w:sectPr w:rsidR="00B75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BF56B" w14:textId="77777777" w:rsidR="00D63F53" w:rsidRDefault="00D63F53" w:rsidP="003313DB">
      <w:r>
        <w:separator/>
      </w:r>
    </w:p>
  </w:endnote>
  <w:endnote w:type="continuationSeparator" w:id="0">
    <w:p w14:paraId="4FDF856C" w14:textId="77777777" w:rsidR="00D63F53" w:rsidRDefault="00D63F53" w:rsidP="0033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431CF" w14:textId="77777777" w:rsidR="00D63F53" w:rsidRDefault="00D63F53" w:rsidP="003313DB">
      <w:r>
        <w:separator/>
      </w:r>
    </w:p>
  </w:footnote>
  <w:footnote w:type="continuationSeparator" w:id="0">
    <w:p w14:paraId="39478076" w14:textId="77777777" w:rsidR="00D63F53" w:rsidRDefault="00D63F53" w:rsidP="00331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892032"/>
      <w:docPartObj>
        <w:docPartGallery w:val="Page Numbers (Top of Page)"/>
        <w:docPartUnique/>
      </w:docPartObj>
    </w:sdtPr>
    <w:sdtEndPr>
      <w:rPr>
        <w:noProof/>
      </w:rPr>
    </w:sdtEndPr>
    <w:sdtContent>
      <w:p w14:paraId="04CA51BF" w14:textId="2CBDFF0B" w:rsidR="003313DB" w:rsidRDefault="003313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B43DF4" w14:textId="77777777" w:rsidR="003313DB" w:rsidRDefault="00331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10C8A"/>
    <w:multiLevelType w:val="hybridMultilevel"/>
    <w:tmpl w:val="B39ABDC6"/>
    <w:lvl w:ilvl="0" w:tplc="81AE8C66">
      <w:start w:val="7"/>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F03BB"/>
    <w:multiLevelType w:val="hybridMultilevel"/>
    <w:tmpl w:val="A91C335A"/>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56484132"/>
    <w:multiLevelType w:val="singleLevel"/>
    <w:tmpl w:val="15DE51B4"/>
    <w:lvl w:ilvl="0">
      <w:start w:val="11"/>
      <w:numFmt w:val="lowerLetter"/>
      <w:lvlText w:val="%1."/>
      <w:lvlJc w:val="left"/>
      <w:pPr>
        <w:tabs>
          <w:tab w:val="num" w:pos="720"/>
        </w:tabs>
        <w:ind w:left="720" w:hanging="360"/>
      </w:pPr>
      <w:rPr>
        <w:b/>
      </w:rPr>
    </w:lvl>
  </w:abstractNum>
  <w:abstractNum w:abstractNumId="3" w15:restartNumberingAfterBreak="0">
    <w:nsid w:val="5DA42679"/>
    <w:multiLevelType w:val="singleLevel"/>
    <w:tmpl w:val="DD72E776"/>
    <w:lvl w:ilvl="0">
      <w:start w:val="5"/>
      <w:numFmt w:val="decimal"/>
      <w:lvlText w:val="(%1)"/>
      <w:lvlJc w:val="left"/>
      <w:pPr>
        <w:tabs>
          <w:tab w:val="num" w:pos="1275"/>
        </w:tabs>
        <w:ind w:left="1275" w:hanging="375"/>
      </w:pPr>
    </w:lvl>
  </w:abstractNum>
  <w:abstractNum w:abstractNumId="4" w15:restartNumberingAfterBreak="0">
    <w:nsid w:val="5E936DE5"/>
    <w:multiLevelType w:val="hybridMultilevel"/>
    <w:tmpl w:val="0834ED98"/>
    <w:lvl w:ilvl="0" w:tplc="07720318">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A182E"/>
    <w:multiLevelType w:val="hybridMultilevel"/>
    <w:tmpl w:val="B4E0ADEE"/>
    <w:lvl w:ilvl="0" w:tplc="E184262C">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 w15:restartNumberingAfterBreak="0">
    <w:nsid w:val="6A5A57C7"/>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746E7D11"/>
    <w:multiLevelType w:val="hybridMultilevel"/>
    <w:tmpl w:val="D60E93F0"/>
    <w:lvl w:ilvl="0" w:tplc="2460FE1A">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num>
  <w:num w:numId="2">
    <w:abstractNumId w:val="3"/>
    <w:lvlOverride w:ilvl="0">
      <w:startOverride w:val="5"/>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
    </w:lvlOverride>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F3"/>
    <w:rsid w:val="0026233B"/>
    <w:rsid w:val="003313DB"/>
    <w:rsid w:val="00540C78"/>
    <w:rsid w:val="0067581A"/>
    <w:rsid w:val="00804238"/>
    <w:rsid w:val="009D7020"/>
    <w:rsid w:val="00A85D58"/>
    <w:rsid w:val="00AF6484"/>
    <w:rsid w:val="00B757F3"/>
    <w:rsid w:val="00BD05A8"/>
    <w:rsid w:val="00D63F53"/>
    <w:rsid w:val="00D77DCC"/>
    <w:rsid w:val="00D86A95"/>
    <w:rsid w:val="00EC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5C5F"/>
  <w15:chartTrackingRefBased/>
  <w15:docId w15:val="{D6C31408-AA80-4FED-BA12-18B082BD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7F3"/>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757F3"/>
    <w:pPr>
      <w:widowControl/>
      <w:tabs>
        <w:tab w:val="left" w:pos="-720"/>
        <w:tab w:val="left" w:pos="360"/>
        <w:tab w:val="left" w:pos="810"/>
        <w:tab w:val="left" w:pos="1890"/>
      </w:tabs>
      <w:ind w:left="-720"/>
    </w:pPr>
    <w:rPr>
      <w:sz w:val="20"/>
    </w:rPr>
  </w:style>
  <w:style w:type="character" w:customStyle="1" w:styleId="BodyTextIndentChar">
    <w:name w:val="Body Text Indent Char"/>
    <w:basedOn w:val="DefaultParagraphFont"/>
    <w:link w:val="BodyTextIndent"/>
    <w:semiHidden/>
    <w:rsid w:val="00B757F3"/>
    <w:rPr>
      <w:rFonts w:ascii="Times New Roman" w:eastAsia="Times New Roman" w:hAnsi="Times New Roman" w:cs="Times New Roman"/>
      <w:sz w:val="20"/>
      <w:szCs w:val="20"/>
    </w:rPr>
  </w:style>
  <w:style w:type="paragraph" w:styleId="ListParagraph">
    <w:name w:val="List Paragraph"/>
    <w:basedOn w:val="Normal"/>
    <w:uiPriority w:val="34"/>
    <w:qFormat/>
    <w:rsid w:val="00B757F3"/>
    <w:pPr>
      <w:ind w:left="720"/>
      <w:contextualSpacing/>
    </w:pPr>
  </w:style>
  <w:style w:type="paragraph" w:styleId="BalloonText">
    <w:name w:val="Balloon Text"/>
    <w:basedOn w:val="Normal"/>
    <w:link w:val="BalloonTextChar"/>
    <w:uiPriority w:val="99"/>
    <w:semiHidden/>
    <w:unhideWhenUsed/>
    <w:rsid w:val="00AF6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484"/>
    <w:rPr>
      <w:rFonts w:ascii="Segoe UI" w:eastAsia="Times New Roman" w:hAnsi="Segoe UI" w:cs="Segoe UI"/>
      <w:sz w:val="18"/>
      <w:szCs w:val="18"/>
    </w:rPr>
  </w:style>
  <w:style w:type="paragraph" w:styleId="Header">
    <w:name w:val="header"/>
    <w:basedOn w:val="Normal"/>
    <w:link w:val="HeaderChar"/>
    <w:uiPriority w:val="99"/>
    <w:unhideWhenUsed/>
    <w:rsid w:val="003313DB"/>
    <w:pPr>
      <w:tabs>
        <w:tab w:val="center" w:pos="4680"/>
        <w:tab w:val="right" w:pos="9360"/>
      </w:tabs>
    </w:pPr>
  </w:style>
  <w:style w:type="character" w:customStyle="1" w:styleId="HeaderChar">
    <w:name w:val="Header Char"/>
    <w:basedOn w:val="DefaultParagraphFont"/>
    <w:link w:val="Header"/>
    <w:uiPriority w:val="99"/>
    <w:rsid w:val="003313D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13DB"/>
    <w:pPr>
      <w:tabs>
        <w:tab w:val="center" w:pos="4680"/>
        <w:tab w:val="right" w:pos="9360"/>
      </w:tabs>
    </w:pPr>
  </w:style>
  <w:style w:type="character" w:customStyle="1" w:styleId="FooterChar">
    <w:name w:val="Footer Char"/>
    <w:basedOn w:val="DefaultParagraphFont"/>
    <w:link w:val="Footer"/>
    <w:uiPriority w:val="99"/>
    <w:rsid w:val="003313D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569025">
      <w:bodyDiv w:val="1"/>
      <w:marLeft w:val="0"/>
      <w:marRight w:val="0"/>
      <w:marTop w:val="0"/>
      <w:marBottom w:val="0"/>
      <w:divBdr>
        <w:top w:val="none" w:sz="0" w:space="0" w:color="auto"/>
        <w:left w:val="none" w:sz="0" w:space="0" w:color="auto"/>
        <w:bottom w:val="none" w:sz="0" w:space="0" w:color="auto"/>
        <w:right w:val="none" w:sz="0" w:space="0" w:color="auto"/>
      </w:divBdr>
    </w:div>
    <w:div w:id="8548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tisha gannon</dc:creator>
  <cp:keywords/>
  <dc:description/>
  <cp:lastModifiedBy>Tisha Gannon</cp:lastModifiedBy>
  <cp:revision>2</cp:revision>
  <cp:lastPrinted>2018-07-15T16:07:00Z</cp:lastPrinted>
  <dcterms:created xsi:type="dcterms:W3CDTF">2022-02-10T19:57:00Z</dcterms:created>
  <dcterms:modified xsi:type="dcterms:W3CDTF">2022-02-10T19:57:00Z</dcterms:modified>
</cp:coreProperties>
</file>